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AAA3" w14:textId="77777777" w:rsidR="00396B8A" w:rsidRDefault="00396B8A">
      <w:pPr>
        <w:pStyle w:val="BodyText"/>
        <w:ind w:left="0" w:firstLine="0"/>
        <w:jc w:val="left"/>
      </w:pPr>
    </w:p>
    <w:p w14:paraId="4FB60083" w14:textId="77777777" w:rsidR="00396B8A" w:rsidRDefault="00396B8A">
      <w:pPr>
        <w:pStyle w:val="BodyText"/>
        <w:spacing w:before="10"/>
        <w:ind w:left="0" w:firstLine="0"/>
        <w:jc w:val="left"/>
        <w:rPr>
          <w:sz w:val="22"/>
        </w:rPr>
      </w:pPr>
    </w:p>
    <w:p w14:paraId="143E7E81" w14:textId="77777777" w:rsidR="00396B8A" w:rsidRDefault="00110883">
      <w:pPr>
        <w:ind w:left="1795" w:right="1808"/>
        <w:jc w:val="center"/>
        <w:rPr>
          <w:b/>
          <w:sz w:val="20"/>
        </w:rPr>
      </w:pPr>
      <w:r>
        <w:rPr>
          <w:b/>
          <w:w w:val="105"/>
          <w:sz w:val="20"/>
          <w:u w:val="thick"/>
        </w:rPr>
        <w:t>CODE</w:t>
      </w:r>
      <w:r>
        <w:rPr>
          <w:b/>
          <w:spacing w:val="-12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OF</w:t>
      </w:r>
      <w:r>
        <w:rPr>
          <w:b/>
          <w:spacing w:val="-13"/>
          <w:w w:val="105"/>
          <w:sz w:val="20"/>
          <w:u w:val="thick"/>
        </w:rPr>
        <w:t xml:space="preserve"> </w:t>
      </w:r>
      <w:r>
        <w:rPr>
          <w:b/>
          <w:w w:val="105"/>
          <w:sz w:val="20"/>
          <w:u w:val="thick"/>
        </w:rPr>
        <w:t>CONDUCT</w:t>
      </w:r>
    </w:p>
    <w:p w14:paraId="3C87D755" w14:textId="77777777" w:rsidR="00396B8A" w:rsidRDefault="00110883">
      <w:pPr>
        <w:spacing w:before="178"/>
        <w:ind w:left="152"/>
        <w:rPr>
          <w:b/>
          <w:sz w:val="20"/>
        </w:rPr>
      </w:pPr>
      <w:r>
        <w:rPr>
          <w:b/>
          <w:w w:val="105"/>
          <w:sz w:val="20"/>
        </w:rPr>
        <w:t>Introduction</w:t>
      </w:r>
    </w:p>
    <w:p w14:paraId="425CA1C2" w14:textId="77777777" w:rsidR="00396B8A" w:rsidRDefault="00110883">
      <w:pPr>
        <w:pStyle w:val="BodyText"/>
        <w:spacing w:before="176" w:line="268" w:lineRule="auto"/>
        <w:ind w:left="152" w:right="166" w:firstLine="0"/>
      </w:pPr>
      <w:r>
        <w:rPr>
          <w:w w:val="105"/>
        </w:rPr>
        <w:t>As per Insurance Regulatory and Development Authority of India (IRDAI) in the IRDAI (Insurance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Brokers) Regulations 2018, every insurance broker shall follow </w:t>
      </w:r>
      <w:proofErr w:type="spellStart"/>
      <w:r>
        <w:rPr>
          <w:w w:val="105"/>
        </w:rPr>
        <w:t>recognised</w:t>
      </w:r>
      <w:proofErr w:type="spellEnd"/>
      <w:r>
        <w:rPr>
          <w:w w:val="105"/>
        </w:rPr>
        <w:t xml:space="preserve"> standards of professional</w:t>
      </w:r>
      <w:r>
        <w:rPr>
          <w:spacing w:val="-50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discharge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2"/>
          <w:w w:val="105"/>
        </w:rPr>
        <w:t xml:space="preserve"> </w:t>
      </w:r>
      <w:r>
        <w:rPr>
          <w:w w:val="105"/>
        </w:rPr>
        <w:t>functions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interest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clients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policyholders.</w:t>
      </w:r>
    </w:p>
    <w:p w14:paraId="76B66D0F" w14:textId="56C87BB7" w:rsidR="00396B8A" w:rsidRDefault="00C61C73">
      <w:pPr>
        <w:spacing w:before="149" w:line="268" w:lineRule="auto"/>
        <w:ind w:left="152" w:right="162"/>
        <w:jc w:val="both"/>
        <w:rPr>
          <w:sz w:val="20"/>
        </w:rPr>
      </w:pPr>
      <w:r>
        <w:rPr>
          <w:b/>
          <w:spacing w:val="-1"/>
          <w:w w:val="105"/>
          <w:sz w:val="20"/>
        </w:rPr>
        <w:t>BRIXTON INSURANCE BROKER PVT LTD</w:t>
      </w:r>
      <w:r w:rsidR="00110883">
        <w:rPr>
          <w:b/>
          <w:spacing w:val="-8"/>
          <w:w w:val="105"/>
          <w:sz w:val="20"/>
        </w:rPr>
        <w:t xml:space="preserve"> </w:t>
      </w:r>
      <w:r w:rsidR="00110883">
        <w:rPr>
          <w:w w:val="105"/>
          <w:sz w:val="20"/>
        </w:rPr>
        <w:t>has</w:t>
      </w:r>
      <w:r w:rsidR="00110883">
        <w:rPr>
          <w:spacing w:val="-8"/>
          <w:w w:val="105"/>
          <w:sz w:val="20"/>
        </w:rPr>
        <w:t xml:space="preserve"> </w:t>
      </w:r>
      <w:r w:rsidR="00110883">
        <w:rPr>
          <w:w w:val="105"/>
          <w:sz w:val="20"/>
        </w:rPr>
        <w:t>framed</w:t>
      </w:r>
      <w:r w:rsidR="00110883">
        <w:rPr>
          <w:spacing w:val="-7"/>
          <w:w w:val="105"/>
          <w:sz w:val="20"/>
        </w:rPr>
        <w:t xml:space="preserve"> </w:t>
      </w:r>
      <w:r w:rsidR="00110883">
        <w:rPr>
          <w:w w:val="105"/>
          <w:sz w:val="20"/>
        </w:rPr>
        <w:t>this</w:t>
      </w:r>
      <w:r w:rsidR="00110883">
        <w:rPr>
          <w:spacing w:val="-13"/>
          <w:w w:val="105"/>
          <w:sz w:val="20"/>
        </w:rPr>
        <w:t xml:space="preserve"> </w:t>
      </w:r>
      <w:r w:rsidR="00110883">
        <w:rPr>
          <w:w w:val="105"/>
          <w:sz w:val="20"/>
        </w:rPr>
        <w:t>Code</w:t>
      </w:r>
      <w:r w:rsidR="00110883">
        <w:rPr>
          <w:spacing w:val="-13"/>
          <w:w w:val="105"/>
          <w:sz w:val="20"/>
        </w:rPr>
        <w:t xml:space="preserve"> </w:t>
      </w:r>
      <w:r w:rsidR="00110883">
        <w:rPr>
          <w:w w:val="105"/>
          <w:sz w:val="20"/>
        </w:rPr>
        <w:t>of</w:t>
      </w:r>
      <w:r w:rsidR="00110883">
        <w:rPr>
          <w:spacing w:val="-9"/>
          <w:w w:val="105"/>
          <w:sz w:val="20"/>
        </w:rPr>
        <w:t xml:space="preserve"> </w:t>
      </w:r>
      <w:r w:rsidR="00110883">
        <w:rPr>
          <w:w w:val="105"/>
          <w:sz w:val="20"/>
        </w:rPr>
        <w:t>Conduct</w:t>
      </w:r>
      <w:r w:rsidR="00110883">
        <w:rPr>
          <w:spacing w:val="-50"/>
          <w:w w:val="105"/>
          <w:sz w:val="20"/>
        </w:rPr>
        <w:t xml:space="preserve"> </w:t>
      </w:r>
      <w:r w:rsidR="00110883">
        <w:rPr>
          <w:w w:val="105"/>
          <w:sz w:val="20"/>
        </w:rPr>
        <w:t>as</w:t>
      </w:r>
      <w:r w:rsidR="00110883">
        <w:rPr>
          <w:spacing w:val="-10"/>
          <w:w w:val="105"/>
          <w:sz w:val="20"/>
        </w:rPr>
        <w:t xml:space="preserve"> </w:t>
      </w:r>
      <w:r w:rsidR="00110883">
        <w:rPr>
          <w:w w:val="105"/>
          <w:sz w:val="20"/>
        </w:rPr>
        <w:t>per</w:t>
      </w:r>
      <w:r w:rsidR="00110883">
        <w:rPr>
          <w:spacing w:val="-3"/>
          <w:w w:val="105"/>
          <w:sz w:val="20"/>
        </w:rPr>
        <w:t xml:space="preserve"> </w:t>
      </w:r>
      <w:r w:rsidR="00110883">
        <w:rPr>
          <w:w w:val="105"/>
          <w:sz w:val="20"/>
        </w:rPr>
        <w:t>the</w:t>
      </w:r>
      <w:r w:rsidR="00110883">
        <w:rPr>
          <w:spacing w:val="-7"/>
          <w:w w:val="105"/>
          <w:sz w:val="20"/>
        </w:rPr>
        <w:t xml:space="preserve"> </w:t>
      </w:r>
      <w:r w:rsidR="00110883">
        <w:rPr>
          <w:w w:val="105"/>
          <w:sz w:val="20"/>
        </w:rPr>
        <w:t>IRDAI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(Insurance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Brokers)</w:t>
      </w:r>
      <w:r w:rsidR="00110883">
        <w:rPr>
          <w:spacing w:val="-5"/>
          <w:w w:val="105"/>
          <w:sz w:val="20"/>
        </w:rPr>
        <w:t xml:space="preserve"> </w:t>
      </w:r>
      <w:r w:rsidR="00110883">
        <w:rPr>
          <w:w w:val="105"/>
          <w:sz w:val="20"/>
        </w:rPr>
        <w:t>Regulations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2018.</w:t>
      </w:r>
      <w:r w:rsidR="00110883">
        <w:rPr>
          <w:spacing w:val="-2"/>
          <w:w w:val="105"/>
          <w:sz w:val="20"/>
        </w:rPr>
        <w:t xml:space="preserve"> </w:t>
      </w:r>
      <w:r w:rsidR="00110883">
        <w:rPr>
          <w:w w:val="105"/>
          <w:sz w:val="20"/>
        </w:rPr>
        <w:t>This</w:t>
      </w:r>
      <w:r w:rsidR="00110883">
        <w:rPr>
          <w:spacing w:val="-9"/>
          <w:w w:val="105"/>
          <w:sz w:val="20"/>
        </w:rPr>
        <w:t xml:space="preserve"> </w:t>
      </w:r>
      <w:r w:rsidR="00110883">
        <w:rPr>
          <w:w w:val="105"/>
          <w:sz w:val="20"/>
        </w:rPr>
        <w:t>Code</w:t>
      </w:r>
      <w:r w:rsidR="00110883">
        <w:rPr>
          <w:spacing w:val="-7"/>
          <w:w w:val="105"/>
          <w:sz w:val="20"/>
        </w:rPr>
        <w:t xml:space="preserve"> </w:t>
      </w:r>
      <w:r w:rsidR="00110883">
        <w:rPr>
          <w:w w:val="105"/>
          <w:sz w:val="20"/>
        </w:rPr>
        <w:t>of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Conduct</w:t>
      </w:r>
      <w:r w:rsidR="00110883">
        <w:rPr>
          <w:spacing w:val="-5"/>
          <w:w w:val="105"/>
          <w:sz w:val="20"/>
        </w:rPr>
        <w:t xml:space="preserve"> </w:t>
      </w:r>
      <w:r w:rsidR="00110883">
        <w:rPr>
          <w:w w:val="105"/>
          <w:sz w:val="20"/>
        </w:rPr>
        <w:t>is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applicable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to</w:t>
      </w:r>
      <w:r w:rsidR="00110883">
        <w:rPr>
          <w:spacing w:val="-3"/>
          <w:w w:val="105"/>
          <w:sz w:val="20"/>
        </w:rPr>
        <w:t xml:space="preserve"> </w:t>
      </w:r>
      <w:r w:rsidR="00110883">
        <w:rPr>
          <w:w w:val="105"/>
          <w:sz w:val="20"/>
        </w:rPr>
        <w:t>all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the</w:t>
      </w:r>
      <w:r w:rsidR="00110883">
        <w:rPr>
          <w:spacing w:val="-50"/>
          <w:w w:val="105"/>
          <w:sz w:val="20"/>
        </w:rPr>
        <w:t xml:space="preserve"> </w:t>
      </w:r>
      <w:r w:rsidR="00110883">
        <w:rPr>
          <w:w w:val="105"/>
          <w:sz w:val="20"/>
        </w:rPr>
        <w:t>employees</w:t>
      </w:r>
      <w:r w:rsidR="00110883">
        <w:rPr>
          <w:spacing w:val="-6"/>
          <w:w w:val="105"/>
          <w:sz w:val="20"/>
        </w:rPr>
        <w:t xml:space="preserve"> </w:t>
      </w:r>
      <w:r w:rsidR="00110883">
        <w:rPr>
          <w:w w:val="105"/>
          <w:sz w:val="20"/>
        </w:rPr>
        <w:t>of</w:t>
      </w:r>
      <w:r w:rsidR="00110883"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Brixton Insurance Broker Pvt Ltd</w:t>
      </w:r>
      <w:r w:rsidR="00110883">
        <w:rPr>
          <w:w w:val="105"/>
          <w:sz w:val="20"/>
        </w:rPr>
        <w:t>.</w:t>
      </w:r>
    </w:p>
    <w:p w14:paraId="4F82D3A1" w14:textId="77777777" w:rsidR="00396B8A" w:rsidRDefault="00110883">
      <w:pPr>
        <w:pStyle w:val="Heading1"/>
        <w:spacing w:before="146"/>
        <w:ind w:left="72" w:right="86"/>
      </w:pPr>
      <w:r>
        <w:rPr>
          <w:w w:val="105"/>
        </w:rPr>
        <w:t>-----------------------------------------------------------------------------------------------------------------------</w:t>
      </w:r>
      <w:r>
        <w:rPr>
          <w:w w:val="105"/>
        </w:rPr>
        <w:t>----</w:t>
      </w:r>
    </w:p>
    <w:p w14:paraId="68FDB901" w14:textId="77777777" w:rsidR="00396B8A" w:rsidRDefault="00110883">
      <w:pPr>
        <w:spacing w:before="178"/>
        <w:ind w:left="1795" w:right="1808"/>
        <w:jc w:val="center"/>
        <w:rPr>
          <w:b/>
          <w:sz w:val="20"/>
        </w:rPr>
      </w:pPr>
      <w:r>
        <w:rPr>
          <w:b/>
          <w:w w:val="105"/>
          <w:sz w:val="20"/>
        </w:rPr>
        <w:t>SCHEDULE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I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–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Form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H</w:t>
      </w:r>
    </w:p>
    <w:p w14:paraId="68AF3C51" w14:textId="77777777" w:rsidR="00396B8A" w:rsidRDefault="00110883">
      <w:pPr>
        <w:pStyle w:val="Heading1"/>
        <w:spacing w:before="44" w:line="568" w:lineRule="auto"/>
        <w:ind w:left="1795" w:right="1810"/>
      </w:pPr>
      <w:r>
        <w:rPr>
          <w:spacing w:val="-1"/>
          <w:w w:val="105"/>
        </w:rPr>
        <w:t>[As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IRDAI</w:t>
      </w:r>
      <w:r>
        <w:rPr>
          <w:spacing w:val="-12"/>
          <w:w w:val="105"/>
        </w:rPr>
        <w:t xml:space="preserve"> </w:t>
      </w:r>
      <w:r>
        <w:rPr>
          <w:w w:val="105"/>
        </w:rPr>
        <w:t>(Insurance</w:t>
      </w:r>
      <w:r>
        <w:rPr>
          <w:spacing w:val="-12"/>
          <w:w w:val="105"/>
        </w:rPr>
        <w:t xml:space="preserve"> </w:t>
      </w:r>
      <w:r>
        <w:rPr>
          <w:w w:val="105"/>
        </w:rPr>
        <w:t>Brokers)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11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8(2)]</w:t>
      </w:r>
      <w:r>
        <w:rPr>
          <w:spacing w:val="-50"/>
          <w:w w:val="105"/>
        </w:rPr>
        <w:t xml:space="preserve"> </w:t>
      </w:r>
      <w:r>
        <w:rPr>
          <w:w w:val="105"/>
        </w:rPr>
        <w:t>CODE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CONDUCT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INSURANCE</w:t>
      </w:r>
      <w:r>
        <w:rPr>
          <w:spacing w:val="-7"/>
          <w:w w:val="105"/>
        </w:rPr>
        <w:t xml:space="preserve"> </w:t>
      </w:r>
      <w:r>
        <w:rPr>
          <w:w w:val="105"/>
        </w:rPr>
        <w:t>BROKER</w:t>
      </w:r>
    </w:p>
    <w:p w14:paraId="25A9F147" w14:textId="77777777" w:rsidR="00396B8A" w:rsidRDefault="00110883">
      <w:pPr>
        <w:pStyle w:val="ListParagraph"/>
        <w:numPr>
          <w:ilvl w:val="0"/>
          <w:numId w:val="3"/>
        </w:numPr>
        <w:tabs>
          <w:tab w:val="left" w:pos="339"/>
        </w:tabs>
        <w:spacing w:before="4"/>
        <w:ind w:right="1223" w:hanging="491"/>
        <w:jc w:val="right"/>
        <w:rPr>
          <w:sz w:val="20"/>
        </w:rPr>
      </w:pPr>
      <w:r>
        <w:rPr>
          <w:b/>
          <w:spacing w:val="-1"/>
          <w:w w:val="105"/>
          <w:sz w:val="20"/>
        </w:rPr>
        <w:t>Conduct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matters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relating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to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clients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relationship</w:t>
      </w:r>
      <w:r>
        <w:rPr>
          <w:spacing w:val="-1"/>
          <w:w w:val="105"/>
          <w:sz w:val="20"/>
        </w:rPr>
        <w:t>—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039A0252" w14:textId="77777777" w:rsidR="00396B8A" w:rsidRDefault="00110883">
      <w:pPr>
        <w:pStyle w:val="ListParagraph"/>
        <w:numPr>
          <w:ilvl w:val="1"/>
          <w:numId w:val="3"/>
        </w:numPr>
        <w:tabs>
          <w:tab w:val="left" w:pos="339"/>
        </w:tabs>
        <w:spacing w:before="44"/>
        <w:ind w:right="1273" w:hanging="829"/>
        <w:jc w:val="right"/>
        <w:rPr>
          <w:sz w:val="20"/>
        </w:rPr>
      </w:pPr>
      <w:r>
        <w:rPr>
          <w:spacing w:val="-1"/>
          <w:w w:val="105"/>
          <w:sz w:val="20"/>
        </w:rPr>
        <w:t>conduct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dealings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clients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utmost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times;</w:t>
      </w:r>
    </w:p>
    <w:p w14:paraId="4657A8E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/>
        <w:rPr>
          <w:sz w:val="20"/>
        </w:rPr>
      </w:pPr>
      <w:r>
        <w:rPr>
          <w:w w:val="105"/>
          <w:sz w:val="20"/>
        </w:rPr>
        <w:t>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diligence;</w:t>
      </w:r>
    </w:p>
    <w:p w14:paraId="2BF69635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8" w:lineRule="auto"/>
        <w:ind w:right="166"/>
        <w:rPr>
          <w:sz w:val="20"/>
        </w:rPr>
      </w:pPr>
      <w:r>
        <w:rPr>
          <w:w w:val="105"/>
          <w:sz w:val="20"/>
        </w:rPr>
        <w:t>ensure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understands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relationship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whose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behalf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broker 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acting;</w:t>
      </w:r>
    </w:p>
    <w:p w14:paraId="2DED3A42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5"/>
        <w:rPr>
          <w:sz w:val="20"/>
        </w:rPr>
      </w:pPr>
      <w:r>
        <w:rPr>
          <w:w w:val="105"/>
          <w:sz w:val="20"/>
        </w:rPr>
        <w:t>treat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supplied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prospective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clients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completely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confidential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themselves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insurer(s)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offered;</w:t>
      </w:r>
    </w:p>
    <w:p w14:paraId="00E0C90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rPr>
          <w:sz w:val="20"/>
        </w:rPr>
      </w:pPr>
      <w:r>
        <w:rPr>
          <w:spacing w:val="-1"/>
          <w:w w:val="105"/>
          <w:sz w:val="20"/>
        </w:rPr>
        <w:t>take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appropriate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steps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confidential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possession;</w:t>
      </w:r>
    </w:p>
    <w:p w14:paraId="4A8BC25E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38"/>
        <w:rPr>
          <w:sz w:val="20"/>
        </w:rPr>
      </w:pPr>
      <w:r>
        <w:rPr>
          <w:w w:val="105"/>
          <w:sz w:val="20"/>
        </w:rPr>
        <w:t>hold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develop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terms;</w:t>
      </w:r>
    </w:p>
    <w:p w14:paraId="6EAC60EB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5" w:lineRule="auto"/>
        <w:ind w:right="167"/>
        <w:jc w:val="both"/>
        <w:rPr>
          <w:sz w:val="20"/>
        </w:rPr>
      </w:pPr>
      <w:r>
        <w:rPr>
          <w:w w:val="105"/>
          <w:sz w:val="20"/>
        </w:rPr>
        <w:t>understand the type of client it is dealing with and the extent of the client‘s awareness of risk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and insurance;</w:t>
      </w:r>
    </w:p>
    <w:p w14:paraId="660F1BB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obtain written mandate from client to represent the client to the insurer and communicate 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grant of a cover to the client after effecting insurance. Unless it is specifically mentioned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otherwise,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mandate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obtained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val</w:t>
      </w:r>
      <w:r>
        <w:rPr>
          <w:w w:val="105"/>
          <w:sz w:val="20"/>
        </w:rPr>
        <w:t>id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year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if the mandate has no validity period mentioned. However, in the case of pre-underwritten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policies or retail/individual policies there is no requirement of obtaining mandate from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</w:p>
    <w:p w14:paraId="6CA64D1C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2"/>
        <w:jc w:val="both"/>
        <w:rPr>
          <w:sz w:val="20"/>
        </w:rPr>
      </w:pPr>
      <w:r>
        <w:rPr>
          <w:w w:val="105"/>
          <w:sz w:val="20"/>
        </w:rPr>
        <w:t>obtain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mandate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represent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insurer/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reinsurer;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confirm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cover to the insurer after effecting re-insurance, and submit relevant reinsurance acceptance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 placement slips;</w:t>
      </w:r>
    </w:p>
    <w:p w14:paraId="42E91605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30" w:lineRule="exact"/>
        <w:jc w:val="both"/>
        <w:rPr>
          <w:sz w:val="20"/>
        </w:rPr>
      </w:pPr>
      <w:r>
        <w:rPr>
          <w:w w:val="105"/>
          <w:sz w:val="20"/>
        </w:rPr>
        <w:t>avoid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conflict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interest.</w:t>
      </w:r>
    </w:p>
    <w:p w14:paraId="02FE988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/>
        <w:jc w:val="both"/>
        <w:rPr>
          <w:sz w:val="20"/>
        </w:rPr>
      </w:pPr>
      <w:r>
        <w:rPr>
          <w:spacing w:val="-1"/>
          <w:w w:val="105"/>
          <w:sz w:val="20"/>
        </w:rPr>
        <w:t>Obtain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necessary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documents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KYC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norms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company.</w:t>
      </w:r>
    </w:p>
    <w:p w14:paraId="7C2F5826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3"/>
        <w:jc w:val="both"/>
        <w:rPr>
          <w:sz w:val="20"/>
        </w:rPr>
      </w:pPr>
      <w:r>
        <w:rPr>
          <w:w w:val="105"/>
          <w:sz w:val="20"/>
        </w:rPr>
        <w:t>Assist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opening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e-insurance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account.</w:t>
      </w:r>
    </w:p>
    <w:p w14:paraId="3F559E79" w14:textId="77777777" w:rsidR="00396B8A" w:rsidRDefault="00396B8A">
      <w:pPr>
        <w:pStyle w:val="BodyText"/>
        <w:spacing w:before="7"/>
        <w:ind w:left="0" w:firstLine="0"/>
        <w:jc w:val="left"/>
        <w:rPr>
          <w:sz w:val="27"/>
        </w:rPr>
      </w:pPr>
    </w:p>
    <w:p w14:paraId="52AD4B51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jc w:val="both"/>
        <w:rPr>
          <w:sz w:val="20"/>
        </w:rPr>
      </w:pPr>
      <w:r>
        <w:rPr>
          <w:b/>
          <w:spacing w:val="-1"/>
          <w:w w:val="105"/>
          <w:sz w:val="20"/>
        </w:rPr>
        <w:t>Conduct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in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matters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relating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Sales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practices</w:t>
      </w:r>
      <w:r>
        <w:rPr>
          <w:w w:val="105"/>
          <w:sz w:val="20"/>
        </w:rPr>
        <w:t>—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5D2F4794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confirm that it is a member of the Insurance Brokers Association of India or such a body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 brokers as approved by the Authority which has a memorandum of understanding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Authority;</w:t>
      </w:r>
    </w:p>
    <w:p w14:paraId="79D9DAD8" w14:textId="77777777" w:rsidR="00396B8A" w:rsidRDefault="00396B8A">
      <w:pPr>
        <w:spacing w:line="285" w:lineRule="auto"/>
        <w:jc w:val="both"/>
        <w:rPr>
          <w:sz w:val="20"/>
        </w:rPr>
        <w:sectPr w:rsidR="00396B8A">
          <w:headerReference w:type="default" r:id="rId7"/>
          <w:footerReference w:type="default" r:id="rId8"/>
          <w:type w:val="continuous"/>
          <w:pgSz w:w="12240" w:h="15840"/>
          <w:pgMar w:top="1260" w:right="1720" w:bottom="1580" w:left="1720" w:header="665" w:footer="1386" w:gutter="0"/>
          <w:pgNumType w:start="1"/>
          <w:cols w:space="720"/>
        </w:sectPr>
      </w:pPr>
    </w:p>
    <w:p w14:paraId="35AD87C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88"/>
        <w:rPr>
          <w:sz w:val="20"/>
        </w:rPr>
      </w:pPr>
      <w:r>
        <w:rPr>
          <w:w w:val="105"/>
          <w:sz w:val="20"/>
        </w:rPr>
        <w:lastRenderedPageBreak/>
        <w:t>confirm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employ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canvassers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business;</w:t>
      </w:r>
    </w:p>
    <w:p w14:paraId="5D3DD78B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4"/>
        <w:rPr>
          <w:sz w:val="20"/>
        </w:rPr>
      </w:pPr>
      <w:r>
        <w:rPr>
          <w:w w:val="105"/>
          <w:sz w:val="20"/>
        </w:rPr>
        <w:t>identify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itself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explain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possible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degree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choice in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 products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offer;</w:t>
      </w:r>
    </w:p>
    <w:p w14:paraId="2882E6E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understands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type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offer;</w:t>
      </w:r>
    </w:p>
    <w:p w14:paraId="40E226D5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suitable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needs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prospective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</w:p>
    <w:p w14:paraId="3EF88236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5" w:lineRule="auto"/>
        <w:ind w:right="169"/>
        <w:jc w:val="both"/>
        <w:rPr>
          <w:sz w:val="20"/>
        </w:rPr>
      </w:pPr>
      <w:r>
        <w:rPr>
          <w:w w:val="105"/>
          <w:sz w:val="20"/>
        </w:rPr>
        <w:t>give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advice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on those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matters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 which it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knowledgeable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 seek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recommend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specialist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advice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necessary;</w:t>
      </w:r>
    </w:p>
    <w:p w14:paraId="5EA81A5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 w:line="283" w:lineRule="auto"/>
        <w:ind w:right="166"/>
        <w:jc w:val="both"/>
        <w:rPr>
          <w:sz w:val="20"/>
        </w:rPr>
      </w:pPr>
      <w:r>
        <w:rPr>
          <w:sz w:val="20"/>
        </w:rPr>
        <w:t>not make inaccurate or unfair criticisms of any insurer or any member of the Insurance Brokers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Association of India or member of such body of insurance brokers as approved by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Authority;</w:t>
      </w:r>
    </w:p>
    <w:p w14:paraId="720896A9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" w:line="285" w:lineRule="auto"/>
        <w:ind w:right="170"/>
        <w:jc w:val="both"/>
        <w:rPr>
          <w:sz w:val="20"/>
        </w:rPr>
      </w:pPr>
      <w:r>
        <w:rPr>
          <w:sz w:val="20"/>
        </w:rPr>
        <w:t>explain why a policy or policies are proposed and provide comparis</w:t>
      </w:r>
      <w:r>
        <w:rPr>
          <w:sz w:val="20"/>
        </w:rPr>
        <w:t>ons in terms of</w:t>
      </w:r>
      <w:r>
        <w:rPr>
          <w:spacing w:val="50"/>
          <w:sz w:val="20"/>
        </w:rPr>
        <w:t xml:space="preserve"> </w:t>
      </w:r>
      <w:r>
        <w:rPr>
          <w:sz w:val="20"/>
        </w:rPr>
        <w:t>price, cover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choice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products;</w:t>
      </w:r>
    </w:p>
    <w:p w14:paraId="4E88BDA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8"/>
        <w:jc w:val="both"/>
        <w:rPr>
          <w:sz w:val="20"/>
        </w:rPr>
      </w:pPr>
      <w:r>
        <w:rPr>
          <w:w w:val="105"/>
          <w:sz w:val="20"/>
        </w:rPr>
        <w:t>state the period of cover for which the quotation remains valid if the proposed cover is not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effected immediately;</w:t>
      </w:r>
    </w:p>
    <w:p w14:paraId="6EE10EB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5"/>
        <w:jc w:val="both"/>
        <w:rPr>
          <w:sz w:val="20"/>
        </w:rPr>
      </w:pPr>
      <w:r>
        <w:rPr>
          <w:sz w:val="20"/>
        </w:rPr>
        <w:t>explain when and how the premium is payable and how such premium</w:t>
      </w:r>
      <w:r>
        <w:rPr>
          <w:sz w:val="20"/>
        </w:rPr>
        <w:t xml:space="preserve"> is to be collected, where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another party is financing all or part of the premium, full details shall be given to the client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 may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owe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party;</w:t>
      </w:r>
    </w:p>
    <w:p w14:paraId="4AFEEBF5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30" w:lineRule="exact"/>
        <w:jc w:val="both"/>
        <w:rPr>
          <w:sz w:val="20"/>
        </w:rPr>
      </w:pPr>
      <w:r>
        <w:rPr>
          <w:w w:val="105"/>
          <w:sz w:val="20"/>
        </w:rPr>
        <w:t>explain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followed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loss.</w:t>
      </w:r>
    </w:p>
    <w:p w14:paraId="30AEEF8B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/>
        <w:jc w:val="both"/>
        <w:rPr>
          <w:sz w:val="20"/>
        </w:rPr>
      </w:pP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indulge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sort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laundering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activities.</w:t>
      </w:r>
    </w:p>
    <w:p w14:paraId="422883A8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ensure that the insurance broker does not indulge in sourcing of business by themselves 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call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centres</w:t>
      </w:r>
      <w:proofErr w:type="spellEnd"/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way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misleading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calls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spurious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calls.</w:t>
      </w:r>
    </w:p>
    <w:p w14:paraId="274FADE8" w14:textId="77777777" w:rsidR="00396B8A" w:rsidRDefault="00396B8A">
      <w:pPr>
        <w:pStyle w:val="BodyText"/>
        <w:spacing w:before="9"/>
        <w:ind w:left="0" w:firstLine="0"/>
        <w:jc w:val="left"/>
        <w:rPr>
          <w:sz w:val="23"/>
        </w:rPr>
      </w:pPr>
    </w:p>
    <w:p w14:paraId="36CF6A02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jc w:val="both"/>
        <w:rPr>
          <w:sz w:val="20"/>
        </w:rPr>
      </w:pPr>
      <w:r>
        <w:rPr>
          <w:b/>
          <w:w w:val="105"/>
          <w:sz w:val="20"/>
        </w:rPr>
        <w:t>Conduct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furnishing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information</w:t>
      </w:r>
      <w:r>
        <w:rPr>
          <w:b/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4E22A89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5" w:lineRule="auto"/>
        <w:ind w:right="162"/>
        <w:jc w:val="both"/>
        <w:rPr>
          <w:sz w:val="20"/>
        </w:rPr>
      </w:pPr>
      <w:r>
        <w:rPr>
          <w:w w:val="105"/>
          <w:sz w:val="20"/>
        </w:rPr>
        <w:t>ensure that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 consequences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non-disclosure and inaccuracies are pointed out to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prospective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</w:p>
    <w:p w14:paraId="22A9945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avoid influencing the prospective client and make it clear that all the answers or statemen</w:t>
      </w:r>
      <w:r>
        <w:rPr>
          <w:w w:val="105"/>
          <w:sz w:val="20"/>
        </w:rPr>
        <w:t>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latter's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responsibility.</w:t>
      </w:r>
    </w:p>
    <w:p w14:paraId="5EACF3B8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4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risk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accepted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the insurer is made part of the proposal form and shared with the client and the insurer. 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wrongful submission of information may be dealt as per the terms and conditions of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14:paraId="2C0ECE6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3" w:lineRule="auto"/>
        <w:ind w:right="167"/>
        <w:jc w:val="both"/>
        <w:rPr>
          <w:sz w:val="20"/>
        </w:rPr>
      </w:pPr>
      <w:r>
        <w:rPr>
          <w:w w:val="105"/>
          <w:sz w:val="20"/>
        </w:rPr>
        <w:t>ask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carefully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check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informatio</w:t>
      </w:r>
      <w:r>
        <w:rPr>
          <w:w w:val="105"/>
          <w:sz w:val="20"/>
        </w:rPr>
        <w:t>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true,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fair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disclosure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believes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done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disclosure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forthcoming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consider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declining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further;</w:t>
      </w:r>
    </w:p>
    <w:p w14:paraId="4F124413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3" w:line="288" w:lineRule="auto"/>
        <w:ind w:right="164"/>
        <w:jc w:val="both"/>
        <w:rPr>
          <w:sz w:val="20"/>
        </w:rPr>
      </w:pPr>
      <w:r>
        <w:rPr>
          <w:w w:val="105"/>
          <w:sz w:val="20"/>
        </w:rPr>
        <w:t>explain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importance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disclosing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subsequent changes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might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affect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throughout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duration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policy;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0ACA7F3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3" w:lineRule="auto"/>
        <w:ind w:right="167"/>
        <w:jc w:val="both"/>
        <w:rPr>
          <w:sz w:val="20"/>
        </w:rPr>
      </w:pPr>
      <w:r>
        <w:rPr>
          <w:sz w:val="20"/>
        </w:rPr>
        <w:t>disclose on behalf of its client all material facts within its knowledge and give a fair presentation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of 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risk.</w:t>
      </w:r>
    </w:p>
    <w:p w14:paraId="15804E69" w14:textId="77777777" w:rsidR="00396B8A" w:rsidRDefault="00396B8A">
      <w:pPr>
        <w:pStyle w:val="BodyText"/>
        <w:ind w:left="0" w:firstLine="0"/>
        <w:jc w:val="left"/>
        <w:rPr>
          <w:sz w:val="24"/>
        </w:rPr>
      </w:pPr>
    </w:p>
    <w:p w14:paraId="764CC04C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b/>
          <w:w w:val="105"/>
          <w:sz w:val="20"/>
        </w:rPr>
        <w:t>Conduc</w:t>
      </w:r>
      <w:r>
        <w:rPr>
          <w:b/>
          <w:w w:val="105"/>
          <w:sz w:val="20"/>
        </w:rPr>
        <w:t>t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explanation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insurance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</w:t>
      </w:r>
      <w:r>
        <w:rPr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797A1F9D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6"/>
        <w:rPr>
          <w:sz w:val="20"/>
        </w:rPr>
      </w:pPr>
      <w:r>
        <w:rPr>
          <w:w w:val="105"/>
          <w:sz w:val="20"/>
        </w:rPr>
        <w:t>provide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list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insurer(s)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participating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9"/>
          <w:w w:val="105"/>
          <w:sz w:val="20"/>
        </w:rPr>
        <w:t xml:space="preserve"> </w:t>
      </w:r>
      <w:r>
        <w:rPr>
          <w:w w:val="105"/>
          <w:sz w:val="20"/>
        </w:rPr>
        <w:t>advise</w:t>
      </w:r>
      <w:r>
        <w:rPr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subsequent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thereafter;</w:t>
      </w:r>
    </w:p>
    <w:p w14:paraId="5D1BBB8D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rPr>
          <w:sz w:val="20"/>
        </w:rPr>
      </w:pPr>
      <w:r>
        <w:rPr>
          <w:spacing w:val="-1"/>
          <w:w w:val="105"/>
          <w:sz w:val="20"/>
        </w:rPr>
        <w:t>explain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essential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provisions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afforded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recommended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him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that,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far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possible,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prospective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understands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purchased;</w:t>
      </w:r>
    </w:p>
    <w:p w14:paraId="0BF6F142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rPr>
          <w:sz w:val="20"/>
        </w:rPr>
      </w:pPr>
      <w:r>
        <w:rPr>
          <w:w w:val="105"/>
          <w:sz w:val="20"/>
        </w:rPr>
        <w:t>quote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exactly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insurer;</w:t>
      </w:r>
    </w:p>
    <w:p w14:paraId="1B922D12" w14:textId="77777777" w:rsidR="00396B8A" w:rsidRDefault="00396B8A">
      <w:pPr>
        <w:rPr>
          <w:sz w:val="20"/>
        </w:rPr>
        <w:sectPr w:rsidR="00396B8A">
          <w:pgSz w:w="12240" w:h="15840"/>
          <w:pgMar w:top="1260" w:right="1720" w:bottom="1620" w:left="1720" w:header="665" w:footer="1386" w:gutter="0"/>
          <w:cols w:space="720"/>
        </w:sectPr>
      </w:pPr>
    </w:p>
    <w:p w14:paraId="51D7D8F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88" w:line="283" w:lineRule="auto"/>
        <w:ind w:right="165"/>
        <w:jc w:val="both"/>
        <w:rPr>
          <w:sz w:val="20"/>
        </w:rPr>
      </w:pPr>
      <w:r>
        <w:rPr>
          <w:w w:val="105"/>
          <w:sz w:val="20"/>
        </w:rPr>
        <w:lastRenderedPageBreak/>
        <w:t>draw attention to any warranty imposed under the policy, major or unusual restrictions,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exclusions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explain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cancelled;</w:t>
      </w:r>
    </w:p>
    <w:p w14:paraId="60AA616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 w:line="285" w:lineRule="auto"/>
        <w:ind w:right="164"/>
        <w:jc w:val="both"/>
        <w:rPr>
          <w:sz w:val="20"/>
        </w:rPr>
      </w:pPr>
      <w:r>
        <w:rPr>
          <w:sz w:val="20"/>
        </w:rPr>
        <w:t xml:space="preserve">provide the client with prompt written confirmation that insurance has been effected. If the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wording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included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confirmation,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forwarded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soon as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possible;</w:t>
      </w:r>
    </w:p>
    <w:p w14:paraId="0366993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4"/>
        <w:jc w:val="both"/>
        <w:rPr>
          <w:sz w:val="20"/>
        </w:rPr>
      </w:pPr>
      <w:r>
        <w:rPr>
          <w:sz w:val="20"/>
        </w:rPr>
        <w:t>notify changes to the terms and conditions of any insurance contract and give reasonable notice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take effect;</w:t>
      </w:r>
    </w:p>
    <w:p w14:paraId="120F7CD7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 w:line="283" w:lineRule="auto"/>
        <w:ind w:right="164"/>
        <w:jc w:val="both"/>
        <w:rPr>
          <w:sz w:val="20"/>
        </w:rPr>
      </w:pPr>
      <w:r>
        <w:rPr>
          <w:w w:val="105"/>
          <w:sz w:val="20"/>
        </w:rPr>
        <w:t>advise its clients of any insurance proposed on their behalf which will be effected with an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India,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permitt</w:t>
      </w:r>
      <w:r>
        <w:rPr>
          <w:w w:val="105"/>
          <w:sz w:val="20"/>
        </w:rPr>
        <w:t>ed,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appropriate,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possible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risks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involved;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7734F2A2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/>
        <w:jc w:val="both"/>
        <w:rPr>
          <w:sz w:val="20"/>
        </w:rPr>
      </w:pP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favour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particular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arranging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clients</w:t>
      </w:r>
    </w:p>
    <w:p w14:paraId="454D2956" w14:textId="77777777" w:rsidR="00396B8A" w:rsidRDefault="00396B8A">
      <w:pPr>
        <w:pStyle w:val="BodyText"/>
        <w:spacing w:before="6"/>
        <w:ind w:left="0" w:firstLine="0"/>
        <w:jc w:val="left"/>
        <w:rPr>
          <w:sz w:val="27"/>
        </w:rPr>
      </w:pPr>
    </w:p>
    <w:p w14:paraId="3C37A514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jc w:val="both"/>
        <w:rPr>
          <w:sz w:val="20"/>
        </w:rPr>
      </w:pPr>
      <w:r>
        <w:rPr>
          <w:b/>
          <w:w w:val="105"/>
          <w:sz w:val="20"/>
        </w:rPr>
        <w:t>Conduct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renewal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policies</w:t>
      </w:r>
      <w:r>
        <w:rPr>
          <w:b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3DC4CC2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5" w:lineRule="auto"/>
        <w:ind w:right="168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aware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even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chooses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offer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</w:p>
    <w:p w14:paraId="41D7DBFD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2"/>
        <w:jc w:val="both"/>
        <w:rPr>
          <w:sz w:val="20"/>
        </w:rPr>
      </w:pPr>
      <w:r>
        <w:rPr>
          <w:w w:val="105"/>
          <w:sz w:val="20"/>
        </w:rPr>
        <w:t>ensure that renewal notices contain a warning about the duty of disclosure including the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necessity to advise changes affecting the policy, which have occurred since the policy inception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or 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renewal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date;</w:t>
      </w:r>
    </w:p>
    <w:p w14:paraId="111F562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70"/>
        <w:jc w:val="both"/>
        <w:rPr>
          <w:sz w:val="20"/>
        </w:rPr>
      </w:pPr>
      <w:r>
        <w:rPr>
          <w:w w:val="105"/>
          <w:sz w:val="20"/>
        </w:rPr>
        <w:t>ensure that renewal notices contain a requir</w:t>
      </w:r>
      <w:r>
        <w:rPr>
          <w:w w:val="105"/>
          <w:sz w:val="20"/>
        </w:rPr>
        <w:t>ement for keeping a record (including copies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letters)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purpose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renewal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contract;</w:t>
      </w:r>
    </w:p>
    <w:p w14:paraId="7A37BB99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27" w:lineRule="exact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receives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insurer's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renewal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well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date.</w:t>
      </w:r>
    </w:p>
    <w:p w14:paraId="4724E2B4" w14:textId="77777777" w:rsidR="00396B8A" w:rsidRDefault="00396B8A">
      <w:pPr>
        <w:pStyle w:val="BodyText"/>
        <w:spacing w:before="9"/>
        <w:ind w:left="0" w:firstLine="0"/>
        <w:jc w:val="left"/>
        <w:rPr>
          <w:sz w:val="27"/>
        </w:rPr>
      </w:pPr>
    </w:p>
    <w:p w14:paraId="6D19F29F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jc w:val="both"/>
        <w:rPr>
          <w:sz w:val="20"/>
        </w:rPr>
      </w:pPr>
      <w:r>
        <w:rPr>
          <w:b/>
          <w:w w:val="105"/>
          <w:sz w:val="20"/>
        </w:rPr>
        <w:t>Conduct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claim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client</w:t>
      </w:r>
      <w:r>
        <w:rPr>
          <w:w w:val="105"/>
          <w:sz w:val="20"/>
        </w:rPr>
        <w:t>—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-</w:t>
      </w:r>
    </w:p>
    <w:p w14:paraId="177DB8CC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6"/>
        <w:jc w:val="both"/>
        <w:rPr>
          <w:sz w:val="20"/>
        </w:rPr>
      </w:pPr>
      <w:r>
        <w:rPr>
          <w:spacing w:val="-1"/>
          <w:w w:val="105"/>
          <w:sz w:val="20"/>
        </w:rPr>
        <w:t>explain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clients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obligation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notify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claims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promptly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disclose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facts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advise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subsequent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developments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 soon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possible;</w:t>
      </w:r>
    </w:p>
    <w:p w14:paraId="4D27277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3"/>
        <w:jc w:val="both"/>
        <w:rPr>
          <w:sz w:val="20"/>
        </w:rPr>
      </w:pPr>
      <w:r>
        <w:rPr>
          <w:spacing w:val="-1"/>
          <w:w w:val="105"/>
          <w:sz w:val="20"/>
        </w:rPr>
        <w:t>request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client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true,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fair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complete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disclosure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where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believes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done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so.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further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disclosure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forthcoming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shall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consider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declining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</w:p>
    <w:p w14:paraId="72224417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30" w:lineRule="exact"/>
        <w:jc w:val="both"/>
        <w:rPr>
          <w:sz w:val="20"/>
        </w:rPr>
      </w:pPr>
      <w:r>
        <w:rPr>
          <w:w w:val="105"/>
          <w:sz w:val="20"/>
        </w:rPr>
        <w:t>give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prompt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advice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concerning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claim;</w:t>
      </w:r>
    </w:p>
    <w:p w14:paraId="279B1F37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3" w:line="283" w:lineRule="auto"/>
        <w:ind w:right="166"/>
        <w:jc w:val="both"/>
        <w:rPr>
          <w:sz w:val="20"/>
        </w:rPr>
      </w:pPr>
      <w:r>
        <w:rPr>
          <w:sz w:val="20"/>
        </w:rPr>
        <w:t>forward any information received from the client regarding a claim or an incident that may give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rise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without delay,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three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days;</w:t>
      </w:r>
    </w:p>
    <w:p w14:paraId="05095A6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5" w:line="285" w:lineRule="auto"/>
        <w:ind w:right="167"/>
        <w:jc w:val="both"/>
        <w:rPr>
          <w:sz w:val="20"/>
        </w:rPr>
      </w:pPr>
      <w:r>
        <w:rPr>
          <w:w w:val="105"/>
          <w:sz w:val="20"/>
        </w:rPr>
        <w:t>advise the client without delay of the insurer's decision or otherwise of a claim; and give 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assistance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client 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pursuing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claim</w:t>
      </w:r>
    </w:p>
    <w:p w14:paraId="52DCBCBC" w14:textId="77777777" w:rsidR="00396B8A" w:rsidRDefault="00396B8A">
      <w:pPr>
        <w:pStyle w:val="BodyText"/>
        <w:spacing w:before="6"/>
        <w:ind w:left="0" w:firstLine="0"/>
        <w:jc w:val="left"/>
        <w:rPr>
          <w:sz w:val="23"/>
        </w:rPr>
      </w:pPr>
    </w:p>
    <w:p w14:paraId="79416A69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spacing w:before="1"/>
        <w:rPr>
          <w:sz w:val="20"/>
        </w:rPr>
      </w:pPr>
      <w:r>
        <w:rPr>
          <w:b/>
          <w:w w:val="105"/>
          <w:sz w:val="20"/>
        </w:rPr>
        <w:t>Conduct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receipt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complaints</w:t>
      </w:r>
      <w:r>
        <w:rPr>
          <w:b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5D9C307C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3" w:line="288" w:lineRule="auto"/>
        <w:ind w:right="164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letters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instruction,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policies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renewal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contain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complaints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procedures;</w:t>
      </w:r>
    </w:p>
    <w:p w14:paraId="4BFCE614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28" w:lineRule="exact"/>
        <w:rPr>
          <w:sz w:val="20"/>
        </w:rPr>
      </w:pPr>
      <w:r>
        <w:rPr>
          <w:w w:val="105"/>
          <w:sz w:val="20"/>
        </w:rPr>
        <w:t>accept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complaints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phone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writing,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through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electronic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mode;</w:t>
      </w:r>
    </w:p>
    <w:p w14:paraId="40136FB9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6"/>
        <w:rPr>
          <w:sz w:val="20"/>
        </w:rPr>
      </w:pPr>
      <w:r>
        <w:rPr>
          <w:w w:val="105"/>
          <w:sz w:val="20"/>
        </w:rPr>
        <w:t>acknowledge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complaint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fourteen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correspondence,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advise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member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dealing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complaint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timetable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dealing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it;</w:t>
      </w:r>
    </w:p>
    <w:p w14:paraId="44B1D99C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3" w:line="283" w:lineRule="auto"/>
        <w:ind w:right="164"/>
        <w:rPr>
          <w:sz w:val="20"/>
        </w:rPr>
      </w:pPr>
      <w:r>
        <w:rPr>
          <w:w w:val="105"/>
          <w:sz w:val="20"/>
        </w:rPr>
        <w:t>ensure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response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letters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inform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complainant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he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unhappy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response;</w:t>
      </w:r>
    </w:p>
    <w:p w14:paraId="75F6017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complaints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dealt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suitably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senior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level;</w:t>
      </w:r>
    </w:p>
    <w:p w14:paraId="79A45E7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3"/>
        <w:rPr>
          <w:sz w:val="20"/>
        </w:rPr>
      </w:pP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recording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monitoring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complaints</w:t>
      </w:r>
    </w:p>
    <w:p w14:paraId="31C81840" w14:textId="77777777" w:rsidR="00396B8A" w:rsidRDefault="00396B8A">
      <w:pPr>
        <w:rPr>
          <w:sz w:val="20"/>
        </w:rPr>
        <w:sectPr w:rsidR="00396B8A">
          <w:pgSz w:w="12240" w:h="15840"/>
          <w:pgMar w:top="1260" w:right="1720" w:bottom="1620" w:left="1720" w:header="665" w:footer="1386" w:gutter="0"/>
          <w:cols w:space="720"/>
        </w:sectPr>
      </w:pPr>
    </w:p>
    <w:p w14:paraId="64572B2F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spacing w:before="88"/>
        <w:jc w:val="both"/>
        <w:rPr>
          <w:sz w:val="20"/>
        </w:rPr>
      </w:pPr>
      <w:r>
        <w:rPr>
          <w:b/>
          <w:w w:val="105"/>
          <w:sz w:val="20"/>
        </w:rPr>
        <w:lastRenderedPageBreak/>
        <w:t>Conduct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documentation</w:t>
      </w:r>
      <w:r>
        <w:rPr>
          <w:b/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7F20A567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1"/>
        <w:jc w:val="both"/>
        <w:rPr>
          <w:sz w:val="20"/>
        </w:rPr>
      </w:pPr>
      <w:r>
        <w:rPr>
          <w:w w:val="105"/>
          <w:sz w:val="20"/>
        </w:rPr>
        <w:t>ensure that any documents issued comply with all statutory or regulatory requirements from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force;</w:t>
      </w:r>
    </w:p>
    <w:p w14:paraId="22765FE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/>
        <w:jc w:val="both"/>
        <w:rPr>
          <w:sz w:val="20"/>
        </w:rPr>
      </w:pPr>
      <w:r>
        <w:rPr>
          <w:spacing w:val="-1"/>
          <w:w w:val="105"/>
          <w:sz w:val="20"/>
        </w:rPr>
        <w:t>send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policy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documentation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avoidable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delay,</w:t>
      </w:r>
    </w:p>
    <w:p w14:paraId="3248C6CE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70"/>
        <w:jc w:val="both"/>
        <w:rPr>
          <w:sz w:val="20"/>
        </w:rPr>
      </w:pPr>
      <w:r>
        <w:rPr>
          <w:w w:val="105"/>
          <w:sz w:val="20"/>
        </w:rPr>
        <w:t>make available, with policy documentation, advice that the documentation shall be read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care</w:t>
      </w:r>
      <w:r>
        <w:rPr>
          <w:w w:val="105"/>
          <w:sz w:val="20"/>
        </w:rPr>
        <w:t>fully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retained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</w:p>
    <w:p w14:paraId="2CFF89AE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not withhold documentation from its clients without their consent, unless adequate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justifiable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disclosed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delay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client.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withheld,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contract;</w:t>
      </w:r>
    </w:p>
    <w:p w14:paraId="62519E9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30" w:lineRule="exact"/>
        <w:jc w:val="both"/>
        <w:rPr>
          <w:sz w:val="20"/>
        </w:rPr>
      </w:pPr>
      <w:r>
        <w:rPr>
          <w:spacing w:val="-1"/>
          <w:w w:val="105"/>
          <w:sz w:val="20"/>
        </w:rPr>
        <w:t>acknowledge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monies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received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connection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policy;</w:t>
      </w:r>
    </w:p>
    <w:p w14:paraId="703D1004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4"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reply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promptly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best</w:t>
      </w:r>
      <w:r>
        <w:rPr>
          <w:spacing w:val="-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endeavours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obtain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prompt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reply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correspondence;</w:t>
      </w:r>
    </w:p>
    <w:p w14:paraId="719C668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sz w:val="20"/>
        </w:rPr>
        <w:t>ensure that all written terms and conditions are fair in substance and set out, clearly and in plain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language,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client's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responsibilities;</w:t>
      </w:r>
    </w:p>
    <w:p w14:paraId="18156936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subject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monies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owed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it,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to any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instructed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entitled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behalf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client;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08720A52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30" w:lineRule="exact"/>
        <w:jc w:val="both"/>
        <w:rPr>
          <w:sz w:val="20"/>
        </w:rPr>
      </w:pPr>
      <w:r>
        <w:rPr>
          <w:spacing w:val="-1"/>
          <w:w w:val="105"/>
          <w:sz w:val="20"/>
        </w:rPr>
        <w:t>Assist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client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obtaining/receiving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electronic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policies.</w:t>
      </w:r>
    </w:p>
    <w:p w14:paraId="1A02AD21" w14:textId="77777777" w:rsidR="00396B8A" w:rsidRDefault="00396B8A">
      <w:pPr>
        <w:pStyle w:val="BodyText"/>
        <w:spacing w:before="4"/>
        <w:ind w:left="0" w:firstLine="0"/>
        <w:jc w:val="left"/>
        <w:rPr>
          <w:sz w:val="27"/>
        </w:rPr>
      </w:pPr>
    </w:p>
    <w:p w14:paraId="73B88D72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spacing w:line="285" w:lineRule="auto"/>
        <w:ind w:right="160"/>
        <w:jc w:val="both"/>
        <w:rPr>
          <w:sz w:val="20"/>
        </w:rPr>
      </w:pPr>
      <w:r>
        <w:rPr>
          <w:b/>
          <w:w w:val="105"/>
          <w:sz w:val="20"/>
        </w:rPr>
        <w:t xml:space="preserve">Conduct in matters relating to advertising </w:t>
      </w:r>
      <w:r>
        <w:rPr>
          <w:w w:val="105"/>
          <w:sz w:val="20"/>
        </w:rPr>
        <w:t>— Every insurance broker shall conform to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Regulatory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(Insurance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Advertisements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Disclosure)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Regulations,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2000,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and:</w:t>
      </w:r>
    </w:p>
    <w:p w14:paraId="0A17530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30" w:lineRule="exact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statements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misleading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extravagant;</w:t>
      </w:r>
    </w:p>
    <w:p w14:paraId="3BD96D97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3" w:line="285" w:lineRule="auto"/>
        <w:ind w:right="167"/>
        <w:rPr>
          <w:sz w:val="20"/>
        </w:rPr>
      </w:pPr>
      <w:r>
        <w:rPr>
          <w:w w:val="105"/>
          <w:sz w:val="20"/>
        </w:rPr>
        <w:t>where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appropriate,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distinguish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contractual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benefits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bound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non-contractual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benefits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provided;</w:t>
      </w:r>
    </w:p>
    <w:p w14:paraId="1F4E1439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8"/>
        <w:rPr>
          <w:sz w:val="20"/>
        </w:rPr>
      </w:pPr>
      <w:r>
        <w:rPr>
          <w:w w:val="105"/>
          <w:sz w:val="20"/>
        </w:rPr>
        <w:t>ensure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advertisements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restricted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policies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insurer,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restriction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explained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prior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approval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insurer;</w:t>
      </w:r>
    </w:p>
    <w:p w14:paraId="116A846F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5"/>
        <w:rPr>
          <w:sz w:val="20"/>
        </w:rPr>
      </w:pPr>
      <w:r>
        <w:rPr>
          <w:w w:val="105"/>
          <w:sz w:val="20"/>
        </w:rPr>
        <w:t>ensure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advertisements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contain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nothing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nor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omit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anything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requires;</w:t>
      </w:r>
    </w:p>
    <w:p w14:paraId="3E6752DE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27" w:lineRule="exact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advertisement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encourage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condone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defiance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law;</w:t>
      </w:r>
    </w:p>
    <w:p w14:paraId="1CE2DF80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6"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advertisements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contain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nothing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likely,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light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generally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prevailing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standards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decency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propriety,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grave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widespread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offence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disharmony;</w:t>
      </w:r>
    </w:p>
    <w:p w14:paraId="46A4E49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advertisements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framed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abuse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clients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exploit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lack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of experience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 knowledge;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3EE2BD24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68"/>
        <w:jc w:val="both"/>
        <w:rPr>
          <w:sz w:val="20"/>
        </w:rPr>
      </w:pPr>
      <w:r>
        <w:rPr>
          <w:w w:val="105"/>
          <w:sz w:val="20"/>
        </w:rPr>
        <w:t xml:space="preserve">ensure that all descriptions, claims and comparisons, which relate to matters of </w:t>
      </w:r>
      <w:r>
        <w:rPr>
          <w:w w:val="105"/>
          <w:sz w:val="20"/>
        </w:rPr>
        <w:t>objectively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ascertainable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fact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capable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substantiation.</w:t>
      </w:r>
    </w:p>
    <w:p w14:paraId="1B7ED5B6" w14:textId="77777777" w:rsidR="00396B8A" w:rsidRDefault="00396B8A">
      <w:pPr>
        <w:pStyle w:val="BodyText"/>
        <w:spacing w:before="6"/>
        <w:ind w:left="0" w:firstLine="0"/>
        <w:jc w:val="left"/>
        <w:rPr>
          <w:sz w:val="23"/>
        </w:rPr>
      </w:pPr>
    </w:p>
    <w:p w14:paraId="6BD97377" w14:textId="77777777" w:rsidR="00396B8A" w:rsidRDefault="00110883">
      <w:pPr>
        <w:pStyle w:val="Heading1"/>
        <w:numPr>
          <w:ilvl w:val="0"/>
          <w:numId w:val="3"/>
        </w:numPr>
        <w:tabs>
          <w:tab w:val="left" w:pos="491"/>
        </w:tabs>
        <w:spacing w:line="288" w:lineRule="auto"/>
        <w:ind w:left="542" w:right="1954" w:hanging="391"/>
        <w:jc w:val="both"/>
      </w:pPr>
      <w:r>
        <w:rPr>
          <w:spacing w:val="-1"/>
          <w:w w:val="105"/>
        </w:rPr>
        <w:t>Conduct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matters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relating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receipt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remuneration</w:t>
      </w:r>
      <w:r>
        <w:rPr>
          <w:spacing w:val="-10"/>
          <w:w w:val="105"/>
        </w:rPr>
        <w:t xml:space="preserve"> </w:t>
      </w:r>
      <w:r>
        <w:rPr>
          <w:w w:val="105"/>
        </w:rPr>
        <w:t>—</w:t>
      </w:r>
      <w:r>
        <w:rPr>
          <w:spacing w:val="-10"/>
          <w:w w:val="105"/>
        </w:rPr>
        <w:t xml:space="preserve"> </w:t>
      </w:r>
      <w:r>
        <w:rPr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w w:val="105"/>
        </w:rPr>
        <w:t>insurance</w:t>
      </w:r>
      <w:r>
        <w:rPr>
          <w:spacing w:val="-51"/>
          <w:w w:val="105"/>
        </w:rPr>
        <w:t xml:space="preserve"> </w:t>
      </w:r>
      <w:r>
        <w:rPr>
          <w:w w:val="105"/>
        </w:rPr>
        <w:t>broker</w:t>
      </w:r>
      <w:r>
        <w:rPr>
          <w:spacing w:val="-4"/>
          <w:w w:val="105"/>
        </w:rPr>
        <w:t xml:space="preserve"> </w:t>
      </w:r>
      <w:r>
        <w:rPr>
          <w:w w:val="105"/>
        </w:rPr>
        <w:t>shall:</w:t>
      </w:r>
    </w:p>
    <w:p w14:paraId="102F9FF5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line="285" w:lineRule="auto"/>
        <w:ind w:right="171"/>
        <w:jc w:val="both"/>
        <w:rPr>
          <w:sz w:val="20"/>
        </w:rPr>
      </w:pPr>
      <w:r>
        <w:rPr>
          <w:w w:val="105"/>
          <w:sz w:val="20"/>
        </w:rPr>
        <w:t>if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requested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client,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disclose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amount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remuneration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reward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51"/>
          <w:w w:val="105"/>
          <w:sz w:val="20"/>
        </w:rPr>
        <w:t xml:space="preserve"> </w:t>
      </w:r>
      <w:r>
        <w:rPr>
          <w:sz w:val="20"/>
        </w:rPr>
        <w:t>remuneration and reward it receives as a result of effecting insurance for that client and whether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relation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him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</w:p>
    <w:p w14:paraId="0E183A12" w14:textId="77777777" w:rsidR="00396B8A" w:rsidRDefault="00396B8A">
      <w:pPr>
        <w:spacing w:line="285" w:lineRule="auto"/>
        <w:jc w:val="both"/>
        <w:rPr>
          <w:sz w:val="20"/>
        </w:rPr>
        <w:sectPr w:rsidR="00396B8A">
          <w:pgSz w:w="12240" w:h="15840"/>
          <w:pgMar w:top="1260" w:right="1720" w:bottom="1620" w:left="1720" w:header="665" w:footer="1386" w:gutter="0"/>
          <w:cols w:space="720"/>
        </w:sectPr>
      </w:pPr>
    </w:p>
    <w:p w14:paraId="527883A1" w14:textId="77777777" w:rsidR="00396B8A" w:rsidRDefault="00110883">
      <w:pPr>
        <w:pStyle w:val="ListParagraph"/>
        <w:numPr>
          <w:ilvl w:val="0"/>
          <w:numId w:val="3"/>
        </w:numPr>
        <w:tabs>
          <w:tab w:val="left" w:pos="556"/>
        </w:tabs>
        <w:spacing w:before="88"/>
        <w:ind w:left="555" w:hanging="404"/>
        <w:jc w:val="both"/>
        <w:rPr>
          <w:sz w:val="20"/>
        </w:rPr>
      </w:pPr>
      <w:r>
        <w:rPr>
          <w:b/>
          <w:spacing w:val="-1"/>
          <w:w w:val="105"/>
          <w:sz w:val="20"/>
        </w:rPr>
        <w:lastRenderedPageBreak/>
        <w:t>Conduct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relation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matters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relating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to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training</w:t>
      </w:r>
      <w:r>
        <w:rPr>
          <w:b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Every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745E8F14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1" w:line="285" w:lineRule="auto"/>
        <w:ind w:right="161"/>
        <w:jc w:val="both"/>
        <w:rPr>
          <w:sz w:val="20"/>
        </w:rPr>
      </w:pPr>
      <w:r>
        <w:rPr>
          <w:w w:val="105"/>
          <w:sz w:val="20"/>
        </w:rPr>
        <w:t>ensure that its staff, particularly broker qualified persons, are aware of and adhere to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standards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expected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 them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code;</w:t>
      </w:r>
    </w:p>
    <w:p w14:paraId="6AA3D91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 w:line="283" w:lineRule="auto"/>
        <w:ind w:right="171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staff,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particularly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qualified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persons,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are competent,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suitable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 have been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given adequate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training;</w:t>
      </w:r>
    </w:p>
    <w:p w14:paraId="2ACB431C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 w:line="285" w:lineRule="auto"/>
        <w:ind w:right="165"/>
        <w:jc w:val="both"/>
        <w:rPr>
          <w:sz w:val="20"/>
        </w:rPr>
      </w:pPr>
      <w:r>
        <w:rPr>
          <w:spacing w:val="-1"/>
          <w:w w:val="105"/>
          <w:sz w:val="20"/>
        </w:rPr>
        <w:t>e</w:t>
      </w:r>
      <w:r>
        <w:rPr>
          <w:spacing w:val="-1"/>
          <w:w w:val="105"/>
          <w:sz w:val="20"/>
        </w:rPr>
        <w:t>nsure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monitor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quality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advice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qualified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persons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engaged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it;</w:t>
      </w:r>
    </w:p>
    <w:p w14:paraId="52DA4C28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2" w:line="283" w:lineRule="auto"/>
        <w:ind w:right="166"/>
        <w:jc w:val="both"/>
        <w:rPr>
          <w:sz w:val="20"/>
        </w:rPr>
      </w:pPr>
      <w:r>
        <w:rPr>
          <w:w w:val="105"/>
          <w:sz w:val="20"/>
        </w:rPr>
        <w:t>ensure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members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staff,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particularly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qualified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aware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requirements affecting their activities; and only handle classes of business in which they 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competent;</w:t>
      </w:r>
    </w:p>
    <w:p w14:paraId="1BA88335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5" w:line="285" w:lineRule="auto"/>
        <w:ind w:right="167"/>
        <w:jc w:val="both"/>
        <w:rPr>
          <w:sz w:val="20"/>
        </w:rPr>
      </w:pPr>
      <w:r>
        <w:rPr>
          <w:w w:val="105"/>
          <w:sz w:val="20"/>
        </w:rPr>
        <w:t>draw 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attention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client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Section 41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Act,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prohibits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rebating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sharing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commission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remuneration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reward.</w:t>
      </w:r>
    </w:p>
    <w:p w14:paraId="2ABE5894" w14:textId="77777777" w:rsidR="00396B8A" w:rsidRDefault="00396B8A">
      <w:pPr>
        <w:pStyle w:val="BodyText"/>
        <w:spacing w:before="8"/>
        <w:ind w:left="0" w:firstLine="0"/>
        <w:jc w:val="left"/>
        <w:rPr>
          <w:sz w:val="23"/>
        </w:rPr>
      </w:pPr>
    </w:p>
    <w:p w14:paraId="6358F4D0" w14:textId="77777777" w:rsidR="00396B8A" w:rsidRDefault="00110883">
      <w:pPr>
        <w:pStyle w:val="Heading1"/>
        <w:numPr>
          <w:ilvl w:val="0"/>
          <w:numId w:val="3"/>
        </w:numPr>
        <w:tabs>
          <w:tab w:val="left" w:pos="556"/>
        </w:tabs>
        <w:spacing w:before="1"/>
        <w:ind w:left="555" w:hanging="404"/>
      </w:pPr>
      <w:r>
        <w:rPr>
          <w:spacing w:val="-1"/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common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direct</w:t>
      </w:r>
      <w:r>
        <w:rPr>
          <w:spacing w:val="-8"/>
          <w:w w:val="105"/>
        </w:rPr>
        <w:t xml:space="preserve"> </w:t>
      </w:r>
      <w:r>
        <w:rPr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w w:val="105"/>
        </w:rPr>
        <w:t>reinsurance</w:t>
      </w:r>
      <w:r>
        <w:rPr>
          <w:spacing w:val="-12"/>
          <w:w w:val="105"/>
        </w:rPr>
        <w:t xml:space="preserve"> </w:t>
      </w:r>
      <w:r>
        <w:rPr>
          <w:w w:val="105"/>
        </w:rPr>
        <w:t>brokers</w:t>
      </w:r>
    </w:p>
    <w:p w14:paraId="66B4C19A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43" w:line="283" w:lineRule="auto"/>
        <w:ind w:right="16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industry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education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initiatives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aimed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explaining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consumers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community.</w:t>
      </w:r>
    </w:p>
    <w:p w14:paraId="3F741C51" w14:textId="77777777" w:rsidR="00396B8A" w:rsidRDefault="00110883">
      <w:pPr>
        <w:pStyle w:val="ListParagraph"/>
        <w:numPr>
          <w:ilvl w:val="1"/>
          <w:numId w:val="3"/>
        </w:numPr>
        <w:tabs>
          <w:tab w:val="left" w:pos="829"/>
        </w:tabs>
        <w:spacing w:before="5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readily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client:</w:t>
      </w:r>
    </w:p>
    <w:p w14:paraId="646F346D" w14:textId="77777777" w:rsidR="00396B8A" w:rsidRDefault="00110883">
      <w:pPr>
        <w:pStyle w:val="ListParagraph"/>
        <w:numPr>
          <w:ilvl w:val="2"/>
          <w:numId w:val="3"/>
        </w:numPr>
        <w:tabs>
          <w:tab w:val="left" w:pos="1843"/>
          <w:tab w:val="left" w:pos="1844"/>
        </w:tabs>
        <w:spacing w:before="43"/>
        <w:rPr>
          <w:sz w:val="20"/>
        </w:rPr>
      </w:pPr>
      <w:r>
        <w:rPr>
          <w:spacing w:val="-1"/>
          <w:w w:val="105"/>
          <w:sz w:val="20"/>
        </w:rPr>
        <w:t>Up-to-date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insurance;</w:t>
      </w:r>
    </w:p>
    <w:p w14:paraId="193B341C" w14:textId="77777777" w:rsidR="00396B8A" w:rsidRDefault="00110883">
      <w:pPr>
        <w:pStyle w:val="ListParagraph"/>
        <w:numPr>
          <w:ilvl w:val="2"/>
          <w:numId w:val="3"/>
        </w:numPr>
        <w:tabs>
          <w:tab w:val="left" w:pos="1843"/>
          <w:tab w:val="left" w:pos="1844"/>
        </w:tabs>
        <w:spacing w:before="44" w:line="283" w:lineRule="auto"/>
        <w:ind w:right="164"/>
        <w:rPr>
          <w:sz w:val="20"/>
        </w:rPr>
      </w:pPr>
      <w:r>
        <w:rPr>
          <w:w w:val="105"/>
          <w:sz w:val="20"/>
        </w:rPr>
        <w:t>Information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assist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insured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determine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level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require;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0F4AC8FA" w14:textId="77777777" w:rsidR="00396B8A" w:rsidRDefault="00110883">
      <w:pPr>
        <w:pStyle w:val="ListParagraph"/>
        <w:numPr>
          <w:ilvl w:val="2"/>
          <w:numId w:val="3"/>
        </w:numPr>
        <w:tabs>
          <w:tab w:val="left" w:pos="1843"/>
          <w:tab w:val="left" w:pos="1844"/>
        </w:tabs>
        <w:spacing w:before="2"/>
        <w:rPr>
          <w:sz w:val="20"/>
        </w:rPr>
      </w:pPr>
      <w:r>
        <w:rPr>
          <w:w w:val="105"/>
          <w:sz w:val="20"/>
        </w:rPr>
        <w:t>Information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products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services,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Code.</w:t>
      </w:r>
    </w:p>
    <w:p w14:paraId="430CD824" w14:textId="77777777" w:rsidR="00396B8A" w:rsidRDefault="00396B8A">
      <w:pPr>
        <w:pStyle w:val="BodyText"/>
        <w:spacing w:before="6"/>
        <w:ind w:left="0" w:firstLine="0"/>
        <w:jc w:val="left"/>
        <w:rPr>
          <w:sz w:val="27"/>
        </w:rPr>
      </w:pPr>
    </w:p>
    <w:p w14:paraId="5ECCB531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spacing w:before="1" w:line="285" w:lineRule="auto"/>
        <w:ind w:right="166"/>
        <w:jc w:val="both"/>
        <w:rPr>
          <w:sz w:val="20"/>
        </w:rPr>
      </w:pPr>
      <w:r>
        <w:rPr>
          <w:sz w:val="20"/>
        </w:rPr>
        <w:t>An insurance broker as defined in these regulations shall not act as an insurance agent of any insurer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42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Act.</w:t>
      </w:r>
    </w:p>
    <w:p w14:paraId="6E500A04" w14:textId="77777777" w:rsidR="00396B8A" w:rsidRDefault="00396B8A">
      <w:pPr>
        <w:pStyle w:val="BodyText"/>
        <w:spacing w:before="8"/>
        <w:ind w:left="0" w:firstLine="0"/>
        <w:jc w:val="left"/>
        <w:rPr>
          <w:sz w:val="23"/>
        </w:rPr>
      </w:pPr>
    </w:p>
    <w:p w14:paraId="0F9D26E7" w14:textId="77777777" w:rsidR="00396B8A" w:rsidRDefault="00110883">
      <w:pPr>
        <w:pStyle w:val="ListParagraph"/>
        <w:numPr>
          <w:ilvl w:val="0"/>
          <w:numId w:val="3"/>
        </w:numPr>
        <w:tabs>
          <w:tab w:val="left" w:pos="491"/>
        </w:tabs>
        <w:spacing w:before="1" w:line="285" w:lineRule="auto"/>
        <w:ind w:right="161"/>
        <w:jc w:val="both"/>
        <w:rPr>
          <w:sz w:val="20"/>
        </w:rPr>
      </w:pPr>
      <w:r>
        <w:rPr>
          <w:w w:val="105"/>
          <w:sz w:val="20"/>
        </w:rPr>
        <w:t>Every insurance broker shall abide by the provisions of the Insurance Act, 1938 (4 of 1938),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 Regulatory and Development Authority Act 1999 (41 of 1999), rules and regulations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made there under which may be applicable and relevant to the activities</w:t>
      </w:r>
      <w:r>
        <w:rPr>
          <w:w w:val="105"/>
          <w:sz w:val="20"/>
        </w:rPr>
        <w:t xml:space="preserve"> carried on by them 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brokers.</w:t>
      </w:r>
    </w:p>
    <w:p w14:paraId="1AEA31AE" w14:textId="77777777" w:rsidR="00396B8A" w:rsidRDefault="00396B8A">
      <w:pPr>
        <w:spacing w:line="285" w:lineRule="auto"/>
        <w:jc w:val="both"/>
        <w:rPr>
          <w:sz w:val="20"/>
        </w:rPr>
        <w:sectPr w:rsidR="00396B8A">
          <w:pgSz w:w="12240" w:h="15840"/>
          <w:pgMar w:top="1260" w:right="1720" w:bottom="1620" w:left="1720" w:header="665" w:footer="1386" w:gutter="0"/>
          <w:cols w:space="720"/>
        </w:sectPr>
      </w:pPr>
    </w:p>
    <w:p w14:paraId="258097CF" w14:textId="77777777" w:rsidR="00396B8A" w:rsidRDefault="00110883">
      <w:pPr>
        <w:pStyle w:val="Heading1"/>
        <w:spacing w:before="88"/>
        <w:ind w:left="1795" w:right="1808"/>
      </w:pPr>
      <w:r>
        <w:rPr>
          <w:w w:val="105"/>
        </w:rPr>
        <w:lastRenderedPageBreak/>
        <w:t>SCHEDULE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</w:p>
    <w:p w14:paraId="514CB17F" w14:textId="77777777" w:rsidR="00396B8A" w:rsidRDefault="00110883">
      <w:pPr>
        <w:spacing w:before="41" w:line="573" w:lineRule="auto"/>
        <w:ind w:left="437" w:right="451" w:firstLine="1358"/>
        <w:rPr>
          <w:b/>
          <w:sz w:val="20"/>
        </w:rPr>
      </w:pPr>
      <w:r>
        <w:rPr>
          <w:b/>
          <w:w w:val="105"/>
          <w:sz w:val="20"/>
        </w:rPr>
        <w:t>[As per IRDAI (Insurance Brokers) Regulations 30 &amp; 8(2)]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CODE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CONDUCT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REINSURANCE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COMPOSITE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BROKER</w:t>
      </w:r>
    </w:p>
    <w:p w14:paraId="0642320D" w14:textId="77777777" w:rsidR="00396B8A" w:rsidRDefault="00110883">
      <w:pPr>
        <w:pStyle w:val="BodyText"/>
        <w:spacing w:line="285" w:lineRule="auto"/>
        <w:ind w:left="152" w:right="167" w:firstLine="0"/>
      </w:pPr>
      <w:r>
        <w:rPr>
          <w:w w:val="105"/>
        </w:rPr>
        <w:t>The reinsurance broker/composite broker while arranging reins</w:t>
      </w:r>
      <w:r>
        <w:rPr>
          <w:w w:val="105"/>
        </w:rPr>
        <w:t>urance covers to its clients shall enter</w:t>
      </w:r>
      <w:r>
        <w:rPr>
          <w:spacing w:val="-50"/>
          <w:w w:val="105"/>
        </w:rPr>
        <w:t xml:space="preserve"> </w:t>
      </w:r>
      <w:r>
        <w:rPr>
          <w:w w:val="105"/>
        </w:rPr>
        <w:t>into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Agreement</w:t>
      </w:r>
      <w:r>
        <w:rPr>
          <w:spacing w:val="-1"/>
          <w:w w:val="105"/>
        </w:rPr>
        <w:t xml:space="preserve"> </w:t>
      </w:r>
      <w:r>
        <w:rPr>
          <w:w w:val="105"/>
        </w:rPr>
        <w:t>(TOBA)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(re)insurer.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TOBA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include,</w:t>
      </w:r>
      <w:r>
        <w:rPr>
          <w:spacing w:val="-3"/>
          <w:w w:val="105"/>
        </w:rPr>
        <w:t xml:space="preserve"> </w:t>
      </w:r>
      <w:r>
        <w:rPr>
          <w:w w:val="105"/>
        </w:rPr>
        <w:t>amongst</w:t>
      </w:r>
      <w:r>
        <w:rPr>
          <w:spacing w:val="-5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things,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following.</w:t>
      </w:r>
    </w:p>
    <w:p w14:paraId="3486D931" w14:textId="77777777" w:rsidR="00396B8A" w:rsidRDefault="00396B8A">
      <w:pPr>
        <w:pStyle w:val="BodyText"/>
        <w:spacing w:before="4"/>
        <w:ind w:left="0" w:firstLine="0"/>
        <w:jc w:val="left"/>
        <w:rPr>
          <w:sz w:val="23"/>
        </w:rPr>
      </w:pPr>
    </w:p>
    <w:p w14:paraId="3446F6AE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jc w:val="left"/>
        <w:rPr>
          <w:sz w:val="20"/>
        </w:rPr>
      </w:pPr>
      <w:r>
        <w:rPr>
          <w:w w:val="105"/>
          <w:sz w:val="20"/>
        </w:rPr>
        <w:t>Nature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Scope;</w:t>
      </w:r>
    </w:p>
    <w:p w14:paraId="21724ECC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3"/>
        <w:ind w:hanging="301"/>
        <w:jc w:val="left"/>
        <w:rPr>
          <w:sz w:val="20"/>
        </w:rPr>
      </w:pPr>
      <w:r>
        <w:rPr>
          <w:spacing w:val="-1"/>
          <w:w w:val="105"/>
          <w:sz w:val="20"/>
        </w:rPr>
        <w:t>Disclosures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documentation;</w:t>
      </w:r>
    </w:p>
    <w:p w14:paraId="3945BCEE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4"/>
        <w:ind w:hanging="359"/>
        <w:jc w:val="left"/>
        <w:rPr>
          <w:sz w:val="20"/>
        </w:rPr>
      </w:pPr>
      <w:r>
        <w:rPr>
          <w:spacing w:val="-1"/>
          <w:w w:val="105"/>
          <w:sz w:val="20"/>
        </w:rPr>
        <w:t>Premium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Payment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Terms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including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expected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remittance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premiums/claims;</w:t>
      </w:r>
    </w:p>
    <w:p w14:paraId="436DC19D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4"/>
        <w:ind w:hanging="346"/>
        <w:jc w:val="left"/>
        <w:rPr>
          <w:sz w:val="20"/>
        </w:rPr>
      </w:pPr>
      <w:r>
        <w:rPr>
          <w:w w:val="105"/>
          <w:sz w:val="20"/>
        </w:rPr>
        <w:t>Handling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clients’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money</w:t>
      </w:r>
    </w:p>
    <w:p w14:paraId="64A984FE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3"/>
        <w:ind w:hanging="289"/>
        <w:jc w:val="left"/>
        <w:rPr>
          <w:sz w:val="20"/>
        </w:rPr>
      </w:pPr>
      <w:r>
        <w:rPr>
          <w:w w:val="105"/>
          <w:sz w:val="20"/>
        </w:rPr>
        <w:t>Roles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responsibilities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Agreement;</w:t>
      </w:r>
    </w:p>
    <w:p w14:paraId="565FDFC3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4"/>
        <w:ind w:hanging="346"/>
        <w:jc w:val="left"/>
        <w:rPr>
          <w:sz w:val="20"/>
        </w:rPr>
      </w:pPr>
      <w:r>
        <w:rPr>
          <w:spacing w:val="-1"/>
          <w:w w:val="105"/>
          <w:sz w:val="20"/>
        </w:rPr>
        <w:t>Regulatory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compliance;</w:t>
      </w:r>
    </w:p>
    <w:p w14:paraId="37180D5D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1"/>
        <w:ind w:hanging="404"/>
        <w:jc w:val="left"/>
        <w:rPr>
          <w:sz w:val="20"/>
        </w:rPr>
      </w:pPr>
      <w:r>
        <w:rPr>
          <w:w w:val="105"/>
          <w:sz w:val="20"/>
        </w:rPr>
        <w:t>Remuneration;</w:t>
      </w:r>
    </w:p>
    <w:p w14:paraId="30C5743D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6"/>
        <w:ind w:hanging="462"/>
        <w:jc w:val="left"/>
        <w:rPr>
          <w:sz w:val="20"/>
        </w:rPr>
      </w:pPr>
      <w:r>
        <w:rPr>
          <w:w w:val="105"/>
          <w:sz w:val="20"/>
        </w:rPr>
        <w:t>Payment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Taxes;</w:t>
      </w:r>
    </w:p>
    <w:p w14:paraId="22091EA1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4"/>
        <w:ind w:hanging="346"/>
        <w:jc w:val="left"/>
        <w:rPr>
          <w:sz w:val="20"/>
        </w:rPr>
      </w:pPr>
      <w:r>
        <w:rPr>
          <w:w w:val="105"/>
          <w:sz w:val="20"/>
        </w:rPr>
        <w:t>Claims;</w:t>
      </w:r>
    </w:p>
    <w:p w14:paraId="52E8D17E" w14:textId="77777777" w:rsidR="00396B8A" w:rsidRDefault="00110883">
      <w:pPr>
        <w:pStyle w:val="ListParagraph"/>
        <w:numPr>
          <w:ilvl w:val="0"/>
          <w:numId w:val="2"/>
        </w:numPr>
        <w:tabs>
          <w:tab w:val="left" w:pos="1086"/>
        </w:tabs>
        <w:spacing w:before="43"/>
        <w:ind w:hanging="289"/>
        <w:jc w:val="left"/>
        <w:rPr>
          <w:sz w:val="20"/>
        </w:rPr>
      </w:pPr>
      <w:r>
        <w:rPr>
          <w:spacing w:val="-1"/>
          <w:w w:val="105"/>
          <w:sz w:val="20"/>
        </w:rPr>
        <w:t>Dispute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Resolution;</w:t>
      </w:r>
    </w:p>
    <w:p w14:paraId="48B9A1CB" w14:textId="77777777" w:rsidR="00396B8A" w:rsidRDefault="00396B8A">
      <w:pPr>
        <w:pStyle w:val="BodyText"/>
        <w:spacing w:before="5"/>
        <w:ind w:left="0" w:firstLine="0"/>
        <w:jc w:val="left"/>
        <w:rPr>
          <w:sz w:val="27"/>
        </w:rPr>
      </w:pPr>
    </w:p>
    <w:p w14:paraId="1480CC7B" w14:textId="77777777" w:rsidR="00396B8A" w:rsidRDefault="00110883">
      <w:pPr>
        <w:pStyle w:val="BodyText"/>
        <w:ind w:left="152" w:firstLine="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reinsurance</w:t>
      </w:r>
      <w:r>
        <w:rPr>
          <w:spacing w:val="-10"/>
          <w:w w:val="105"/>
        </w:rPr>
        <w:t xml:space="preserve"> </w:t>
      </w:r>
      <w:r>
        <w:rPr>
          <w:w w:val="105"/>
        </w:rPr>
        <w:t>broker/composite</w:t>
      </w:r>
      <w:r>
        <w:rPr>
          <w:spacing w:val="-11"/>
          <w:w w:val="105"/>
        </w:rPr>
        <w:t xml:space="preserve"> </w:t>
      </w:r>
      <w:r>
        <w:rPr>
          <w:w w:val="105"/>
        </w:rPr>
        <w:t>broker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adhere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3"/>
          <w:w w:val="105"/>
        </w:rPr>
        <w:t xml:space="preserve"> </w:t>
      </w:r>
      <w:r>
        <w:rPr>
          <w:w w:val="105"/>
        </w:rPr>
        <w:t>code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conduct</w:t>
      </w:r>
      <w:r>
        <w:rPr>
          <w:spacing w:val="-9"/>
          <w:w w:val="105"/>
        </w:rPr>
        <w:t xml:space="preserve"> </w:t>
      </w:r>
      <w:r>
        <w:rPr>
          <w:w w:val="105"/>
        </w:rPr>
        <w:t>–</w:t>
      </w:r>
    </w:p>
    <w:p w14:paraId="2C313518" w14:textId="77777777" w:rsidR="00396B8A" w:rsidRDefault="00396B8A">
      <w:pPr>
        <w:pStyle w:val="BodyText"/>
        <w:spacing w:before="6"/>
        <w:ind w:left="0" w:firstLine="0"/>
        <w:jc w:val="left"/>
        <w:rPr>
          <w:sz w:val="27"/>
        </w:rPr>
      </w:pPr>
    </w:p>
    <w:p w14:paraId="76CEAC36" w14:textId="77777777" w:rsidR="00396B8A" w:rsidRDefault="00110883">
      <w:pPr>
        <w:pStyle w:val="Heading1"/>
        <w:numPr>
          <w:ilvl w:val="0"/>
          <w:numId w:val="1"/>
        </w:numPr>
        <w:tabs>
          <w:tab w:val="left" w:pos="491"/>
        </w:tabs>
        <w:jc w:val="both"/>
      </w:pPr>
      <w:r>
        <w:rPr>
          <w:spacing w:val="-1"/>
          <w:w w:val="105"/>
        </w:rPr>
        <w:t>General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contracts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reinsurance)</w:t>
      </w:r>
    </w:p>
    <w:p w14:paraId="71B1934B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4" w:line="285" w:lineRule="auto"/>
        <w:ind w:right="164"/>
        <w:jc w:val="both"/>
        <w:rPr>
          <w:sz w:val="20"/>
        </w:rPr>
      </w:pPr>
      <w:r>
        <w:rPr>
          <w:w w:val="105"/>
          <w:sz w:val="20"/>
        </w:rPr>
        <w:t>The insurance broker shall not enter the reinsurance markets either to develop terms for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reinsurance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place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reinsurance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risk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authorization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of the insurer insuring the risk or insurer/reinsurer who has been asked to quote terms for 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risk.</w:t>
      </w:r>
    </w:p>
    <w:p w14:paraId="446C91DE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The broker shall not block reinsurance capacity in anticipation of securing an order to place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reinsurance.</w:t>
      </w:r>
    </w:p>
    <w:p w14:paraId="1424C19A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3"/>
        <w:jc w:val="both"/>
        <w:rPr>
          <w:sz w:val="20"/>
        </w:rPr>
      </w:pPr>
      <w:r>
        <w:rPr>
          <w:w w:val="105"/>
          <w:sz w:val="20"/>
        </w:rPr>
        <w:t>The insurance broker shall provide to the insurer/reinsurer, a true and complete copy of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reinsurance placement slip to be used, before entering t</w:t>
      </w:r>
      <w:r>
        <w:rPr>
          <w:w w:val="105"/>
          <w:sz w:val="20"/>
        </w:rPr>
        <w:t>he market. The insurance broker shall</w:t>
      </w:r>
      <w:r>
        <w:rPr>
          <w:spacing w:val="-51"/>
          <w:w w:val="105"/>
          <w:sz w:val="20"/>
        </w:rPr>
        <w:t xml:space="preserve"> </w:t>
      </w:r>
      <w:r>
        <w:rPr>
          <w:sz w:val="20"/>
        </w:rPr>
        <w:t>incorporate any modifications or corrections proposed by the insurer/reinsurer in the placement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slip.</w:t>
      </w:r>
    </w:p>
    <w:p w14:paraId="6123DD27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4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insurer/reinsurer,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(including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reinsurance commission and </w:t>
      </w:r>
      <w:r>
        <w:rPr>
          <w:w w:val="105"/>
          <w:sz w:val="20"/>
        </w:rPr>
        <w:t>brokerage allowed) obtained by it from various reinsurers and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indicate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lead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reinsurer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write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expectation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insurance broker about placement of the required reinsurance at the terms quoted, 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acceptable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reinsurance security.</w:t>
      </w:r>
    </w:p>
    <w:p w14:paraId="37E80174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8" w:lineRule="auto"/>
        <w:ind w:right="167"/>
        <w:jc w:val="both"/>
        <w:rPr>
          <w:sz w:val="20"/>
        </w:rPr>
      </w:pPr>
      <w:r>
        <w:rPr>
          <w:w w:val="105"/>
          <w:sz w:val="20"/>
        </w:rPr>
        <w:t>The insurance broker shall furnish to the insurer/reinsurer, a true copy of the placement slip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lead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reinsurer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quoting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term</w:t>
      </w:r>
      <w:r>
        <w:rPr>
          <w:w w:val="105"/>
          <w:sz w:val="20"/>
        </w:rPr>
        <w:t>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indicating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thereon,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line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reinsurer.</w:t>
      </w:r>
    </w:p>
    <w:p w14:paraId="5A8C8246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7"/>
        <w:jc w:val="both"/>
        <w:rPr>
          <w:sz w:val="20"/>
        </w:rPr>
      </w:pPr>
      <w:r>
        <w:rPr>
          <w:sz w:val="20"/>
        </w:rPr>
        <w:t>Where reinsurance on a risk is proposed to be placed with different reinsurers at different terms,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fact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uniform,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disclosed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suitably.</w:t>
      </w:r>
    </w:p>
    <w:p w14:paraId="5B6EAE0A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2"/>
        <w:jc w:val="both"/>
        <w:rPr>
          <w:sz w:val="20"/>
        </w:rPr>
      </w:pPr>
      <w:r>
        <w:rPr>
          <w:sz w:val="20"/>
        </w:rPr>
        <w:t>Once the insurer/reinsurer has accepted the reinsurance terms quoted, the insurance broker shall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place the required reinsurance cover and shall keep the insurer/reinsurer informed about the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progress of placement from time to time. In selecting th</w:t>
      </w:r>
      <w:r>
        <w:rPr>
          <w:sz w:val="20"/>
        </w:rPr>
        <w:t>e reinsurers to whom the risk is offered,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mindful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rating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lastRenderedPageBreak/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IRDAI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(General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Insurance –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Reinsurance)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Regulations,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2016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IRDA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(Life</w:t>
      </w:r>
    </w:p>
    <w:p w14:paraId="4017A414" w14:textId="77777777" w:rsidR="00396B8A" w:rsidRDefault="00396B8A">
      <w:pPr>
        <w:spacing w:line="285" w:lineRule="auto"/>
        <w:jc w:val="both"/>
        <w:rPr>
          <w:sz w:val="20"/>
        </w:rPr>
        <w:sectPr w:rsidR="00396B8A">
          <w:pgSz w:w="12240" w:h="15840"/>
          <w:pgMar w:top="1260" w:right="1720" w:bottom="1580" w:left="1720" w:header="665" w:footer="1386" w:gutter="0"/>
          <w:cols w:space="720"/>
        </w:sectPr>
      </w:pPr>
    </w:p>
    <w:p w14:paraId="65FE6310" w14:textId="77777777" w:rsidR="00396B8A" w:rsidRDefault="00110883">
      <w:pPr>
        <w:pStyle w:val="BodyText"/>
        <w:spacing w:before="88" w:line="283" w:lineRule="auto"/>
        <w:ind w:right="164" w:firstLine="0"/>
      </w:pPr>
      <w:r>
        <w:rPr>
          <w:w w:val="105"/>
        </w:rPr>
        <w:lastRenderedPageBreak/>
        <w:t>Insurance-Reinsurance)</w:t>
      </w:r>
      <w:r>
        <w:rPr>
          <w:spacing w:val="-2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3"/>
          <w:w w:val="105"/>
        </w:rPr>
        <w:t xml:space="preserve"> </w:t>
      </w:r>
      <w:r>
        <w:rPr>
          <w:w w:val="105"/>
        </w:rPr>
        <w:t>2013.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reinsurance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over</w:t>
      </w:r>
      <w:r>
        <w:rPr>
          <w:spacing w:val="-3"/>
          <w:w w:val="105"/>
        </w:rPr>
        <w:t xml:space="preserve"> </w:t>
      </w:r>
      <w:r>
        <w:rPr>
          <w:w w:val="105"/>
        </w:rPr>
        <w:t>placed,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signing</w:t>
      </w:r>
      <w:r>
        <w:rPr>
          <w:spacing w:val="-51"/>
          <w:w w:val="105"/>
        </w:rPr>
        <w:t xml:space="preserve"> </w:t>
      </w:r>
      <w:r>
        <w:rPr>
          <w:w w:val="105"/>
        </w:rPr>
        <w:t>down</w:t>
      </w:r>
      <w:r>
        <w:rPr>
          <w:spacing w:val="-12"/>
          <w:w w:val="105"/>
        </w:rPr>
        <w:t xml:space="preserve"> </w:t>
      </w:r>
      <w:r>
        <w:rPr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done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consultation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insurer/reinsurer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manner</w:t>
      </w:r>
      <w:r>
        <w:rPr>
          <w:spacing w:val="-9"/>
          <w:w w:val="105"/>
        </w:rPr>
        <w:t xml:space="preserve"> </w:t>
      </w:r>
      <w:r>
        <w:rPr>
          <w:w w:val="105"/>
        </w:rPr>
        <w:t>consistent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good</w:t>
      </w:r>
      <w:r>
        <w:rPr>
          <w:spacing w:val="-50"/>
          <w:w w:val="105"/>
        </w:rPr>
        <w:t xml:space="preserve"> </w:t>
      </w:r>
      <w:r>
        <w:rPr>
          <w:w w:val="105"/>
        </w:rPr>
        <w:t>market</w:t>
      </w:r>
      <w:r>
        <w:rPr>
          <w:spacing w:val="-2"/>
          <w:w w:val="105"/>
        </w:rPr>
        <w:t xml:space="preserve"> </w:t>
      </w:r>
      <w:r>
        <w:rPr>
          <w:w w:val="105"/>
        </w:rPr>
        <w:t>practice.</w:t>
      </w:r>
    </w:p>
    <w:p w14:paraId="6B2B47CF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6" w:line="283" w:lineRule="auto"/>
        <w:ind w:right="167"/>
        <w:jc w:val="both"/>
        <w:rPr>
          <w:sz w:val="20"/>
        </w:rPr>
      </w:pPr>
      <w:r>
        <w:rPr>
          <w:spacing w:val="-1"/>
          <w:w w:val="105"/>
          <w:sz w:val="20"/>
        </w:rPr>
        <w:t>Shall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confirm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insurer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remittance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premium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reinsurer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concerned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 such remittance.</w:t>
      </w:r>
    </w:p>
    <w:p w14:paraId="766EB8B9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Immediately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completion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placement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reinsurance,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issue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insurance broker‘s cover note giving the terms of cover and the names of reinsurers and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shares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placed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them.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contain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listing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important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conditions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wordings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market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standard,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wordings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attached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broker‘s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note.</w:t>
      </w:r>
    </w:p>
    <w:p w14:paraId="10B17A09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The insurance broker shall follow up the cover note by a formal signed reinsurance policy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document or other acceptable evidence of the reinsurance contract signed by the reinsurers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concerned,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month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premium.</w:t>
      </w:r>
    </w:p>
    <w:p w14:paraId="03A3633F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5"/>
        <w:jc w:val="both"/>
        <w:rPr>
          <w:sz w:val="20"/>
        </w:rPr>
      </w:pPr>
      <w:r>
        <w:rPr>
          <w:sz w:val="20"/>
        </w:rPr>
        <w:t>The insurance broker shall have a security screening procedure in-house or follow credit ratings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recognized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credit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rating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agencies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answer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delay,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questions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raised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by the insurer about the credit rating of one or more reinsurers. Where the insurer/reinsurer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declines to accept a particular reinsurer for whatever reason and asks th</w:t>
      </w:r>
      <w:r>
        <w:rPr>
          <w:w w:val="105"/>
          <w:sz w:val="20"/>
        </w:rPr>
        <w:t>e insurance broker to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replace the security before commencement of risk, the insurance broker shall do so promptly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advise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insurer/reinsurer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reinsurer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brought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cover.</w:t>
      </w:r>
    </w:p>
    <w:p w14:paraId="2E230F4D" w14:textId="77777777" w:rsidR="00396B8A" w:rsidRDefault="00396B8A">
      <w:pPr>
        <w:pStyle w:val="BodyText"/>
        <w:spacing w:before="8"/>
        <w:ind w:left="0" w:firstLine="0"/>
        <w:jc w:val="left"/>
        <w:rPr>
          <w:sz w:val="23"/>
        </w:rPr>
      </w:pPr>
    </w:p>
    <w:p w14:paraId="120EC548" w14:textId="77777777" w:rsidR="00396B8A" w:rsidRDefault="00110883">
      <w:pPr>
        <w:pStyle w:val="Heading1"/>
        <w:numPr>
          <w:ilvl w:val="0"/>
          <w:numId w:val="1"/>
        </w:numPr>
        <w:tabs>
          <w:tab w:val="left" w:pos="491"/>
        </w:tabs>
        <w:jc w:val="both"/>
      </w:pPr>
      <w:r>
        <w:rPr>
          <w:spacing w:val="-1"/>
          <w:w w:val="105"/>
        </w:rPr>
        <w:t>Placement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Proportional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Treaty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Non-proportional</w:t>
      </w:r>
      <w:r>
        <w:rPr>
          <w:spacing w:val="-10"/>
          <w:w w:val="105"/>
        </w:rPr>
        <w:t xml:space="preserve"> </w:t>
      </w:r>
      <w:r>
        <w:rPr>
          <w:w w:val="105"/>
        </w:rPr>
        <w:t>Treaty</w:t>
      </w:r>
    </w:p>
    <w:p w14:paraId="5BB3197F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1" w:line="285" w:lineRule="auto"/>
        <w:ind w:right="167"/>
        <w:jc w:val="both"/>
        <w:rPr>
          <w:sz w:val="20"/>
        </w:rPr>
      </w:pPr>
      <w:r>
        <w:rPr>
          <w:sz w:val="20"/>
        </w:rPr>
        <w:t>The insurance broker invited to place a proportional treaty shall prepare the treaty offer slip and</w:t>
      </w:r>
      <w:r>
        <w:rPr>
          <w:spacing w:val="1"/>
          <w:sz w:val="20"/>
        </w:rPr>
        <w:t xml:space="preserve"> </w:t>
      </w:r>
      <w:r>
        <w:rPr>
          <w:sz w:val="20"/>
        </w:rPr>
        <w:t>supporting</w:t>
      </w:r>
      <w:r>
        <w:rPr>
          <w:spacing w:val="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4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cooperation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insurer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secure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insurer‘s</w:t>
      </w:r>
      <w:r>
        <w:rPr>
          <w:spacing w:val="8"/>
          <w:sz w:val="20"/>
        </w:rPr>
        <w:t xml:space="preserve"> </w:t>
      </w:r>
      <w:r>
        <w:rPr>
          <w:sz w:val="20"/>
        </w:rPr>
        <w:t>concurrence</w:t>
      </w:r>
      <w:r>
        <w:rPr>
          <w:spacing w:val="-48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slip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entering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market.</w:t>
      </w:r>
    </w:p>
    <w:p w14:paraId="00E5FBC6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6"/>
        <w:jc w:val="both"/>
        <w:rPr>
          <w:sz w:val="20"/>
        </w:rPr>
      </w:pPr>
      <w:r>
        <w:rPr>
          <w:w w:val="105"/>
          <w:sz w:val="20"/>
        </w:rPr>
        <w:t>Where a reinsurance treaty is placed at different terms with different reinsurers, the fact that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practice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known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suitably.</w:t>
      </w:r>
    </w:p>
    <w:p w14:paraId="11F89E38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4"/>
        <w:jc w:val="both"/>
        <w:rPr>
          <w:sz w:val="20"/>
        </w:rPr>
      </w:pPr>
      <w:r>
        <w:rPr>
          <w:w w:val="105"/>
          <w:sz w:val="20"/>
        </w:rPr>
        <w:t xml:space="preserve">Where a reinsurer accepts a share in a treaty </w:t>
      </w:r>
      <w:r>
        <w:rPr>
          <w:w w:val="105"/>
          <w:sz w:val="20"/>
        </w:rPr>
        <w:t>subject to any condition, the conditions shall be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known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ceding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obtained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binding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placement.</w:t>
      </w:r>
    </w:p>
    <w:p w14:paraId="09DA822C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The insurance broker shall advise the progress of placement of the treaty from time to time.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Immediately after completion of placement, the insurance broker shall issue a cover note setting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out the treaty terms and conditions and list of reinsurers with th</w:t>
      </w:r>
      <w:r>
        <w:rPr>
          <w:w w:val="105"/>
          <w:sz w:val="20"/>
        </w:rPr>
        <w:t>eir shares. Where a treaty is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over-placed,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insurance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broker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sign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down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consultation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manner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consistent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market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practice.</w:t>
      </w:r>
    </w:p>
    <w:p w14:paraId="1EC076F7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8" w:lineRule="auto"/>
        <w:ind w:right="165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signature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formal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treaty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wordings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other formal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three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months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completion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placement.</w:t>
      </w:r>
    </w:p>
    <w:p w14:paraId="58A09A90" w14:textId="77777777" w:rsidR="00396B8A" w:rsidRDefault="00396B8A">
      <w:pPr>
        <w:pStyle w:val="BodyText"/>
        <w:spacing w:before="1"/>
        <w:ind w:left="0" w:firstLine="0"/>
        <w:jc w:val="left"/>
        <w:rPr>
          <w:sz w:val="23"/>
        </w:rPr>
      </w:pPr>
    </w:p>
    <w:p w14:paraId="24566AAE" w14:textId="77777777" w:rsidR="00396B8A" w:rsidRDefault="00110883">
      <w:pPr>
        <w:pStyle w:val="Heading1"/>
        <w:numPr>
          <w:ilvl w:val="0"/>
          <w:numId w:val="1"/>
        </w:numPr>
        <w:tabs>
          <w:tab w:val="left" w:pos="491"/>
        </w:tabs>
        <w:spacing w:before="1"/>
        <w:jc w:val="both"/>
      </w:pPr>
      <w:r>
        <w:rPr>
          <w:spacing w:val="-1"/>
          <w:w w:val="105"/>
        </w:rPr>
        <w:t>Placement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Foreign</w:t>
      </w:r>
      <w:r>
        <w:rPr>
          <w:spacing w:val="-10"/>
          <w:w w:val="105"/>
        </w:rPr>
        <w:t xml:space="preserve"> </w:t>
      </w:r>
      <w:r>
        <w:rPr>
          <w:w w:val="105"/>
        </w:rPr>
        <w:t>Inward</w:t>
      </w:r>
      <w:r>
        <w:rPr>
          <w:spacing w:val="-12"/>
          <w:w w:val="105"/>
        </w:rPr>
        <w:t xml:space="preserve"> </w:t>
      </w:r>
      <w:r>
        <w:rPr>
          <w:w w:val="105"/>
        </w:rPr>
        <w:t>Reinsurance</w:t>
      </w:r>
    </w:p>
    <w:p w14:paraId="224767A2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3" w:line="285" w:lineRule="auto"/>
        <w:ind w:right="163"/>
        <w:jc w:val="both"/>
        <w:rPr>
          <w:sz w:val="20"/>
        </w:rPr>
      </w:pPr>
      <w:r>
        <w:rPr>
          <w:w w:val="105"/>
          <w:sz w:val="20"/>
        </w:rPr>
        <w:t>The insurance broker shall ensure that Indian Reinsurer(s) receive the reinsurance premium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overseas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premium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condition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stipulated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contract;</w:t>
      </w:r>
    </w:p>
    <w:p w14:paraId="285F8433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4"/>
        <w:jc w:val="both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insurance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broker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enter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markets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develop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reinsurance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place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risk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authorization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of the overseas insurer insuring the risk or insurer who has been asked to quote terms for 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risk.</w:t>
      </w:r>
    </w:p>
    <w:p w14:paraId="735F63E7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3"/>
        <w:jc w:val="both"/>
        <w:rPr>
          <w:sz w:val="20"/>
        </w:rPr>
      </w:pPr>
      <w:r>
        <w:rPr>
          <w:w w:val="105"/>
          <w:sz w:val="20"/>
        </w:rPr>
        <w:t>The insurance broker s</w:t>
      </w:r>
      <w:r>
        <w:rPr>
          <w:w w:val="105"/>
          <w:sz w:val="20"/>
        </w:rPr>
        <w:t>hall provide to the Reinsurer in India, a true and complete copy of the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lastRenderedPageBreak/>
        <w:t>placement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slip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used,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committing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overseas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insurer.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</w:p>
    <w:p w14:paraId="2D888AC8" w14:textId="77777777" w:rsidR="00396B8A" w:rsidRDefault="00396B8A">
      <w:pPr>
        <w:spacing w:line="285" w:lineRule="auto"/>
        <w:jc w:val="both"/>
        <w:rPr>
          <w:sz w:val="20"/>
        </w:rPr>
        <w:sectPr w:rsidR="00396B8A">
          <w:pgSz w:w="12240" w:h="15840"/>
          <w:pgMar w:top="1260" w:right="1720" w:bottom="1580" w:left="1720" w:header="665" w:footer="1386" w:gutter="0"/>
          <w:cols w:space="720"/>
        </w:sectPr>
      </w:pPr>
    </w:p>
    <w:p w14:paraId="6A40E9DA" w14:textId="77777777" w:rsidR="00396B8A" w:rsidRDefault="00110883">
      <w:pPr>
        <w:pStyle w:val="BodyText"/>
        <w:spacing w:before="88" w:line="283" w:lineRule="auto"/>
        <w:ind w:right="165" w:firstLine="0"/>
      </w:pPr>
      <w:r>
        <w:rPr>
          <w:w w:val="105"/>
        </w:rPr>
        <w:lastRenderedPageBreak/>
        <w:t>broker shall incorporate any modifications or corrections proposed by the Reinsurer in the</w:t>
      </w:r>
      <w:r>
        <w:rPr>
          <w:spacing w:val="1"/>
          <w:w w:val="105"/>
        </w:rPr>
        <w:t xml:space="preserve"> </w:t>
      </w:r>
      <w:r>
        <w:rPr>
          <w:w w:val="105"/>
        </w:rPr>
        <w:t>placement</w:t>
      </w:r>
      <w:r>
        <w:rPr>
          <w:spacing w:val="-1"/>
          <w:w w:val="105"/>
        </w:rPr>
        <w:t xml:space="preserve"> </w:t>
      </w:r>
      <w:r>
        <w:rPr>
          <w:w w:val="105"/>
        </w:rPr>
        <w:t>slip.</w:t>
      </w:r>
    </w:p>
    <w:p w14:paraId="5758502C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 w:line="285" w:lineRule="auto"/>
        <w:ind w:right="164"/>
        <w:jc w:val="both"/>
        <w:rPr>
          <w:sz w:val="20"/>
        </w:rPr>
      </w:pPr>
      <w:r>
        <w:rPr>
          <w:w w:val="105"/>
          <w:sz w:val="20"/>
        </w:rPr>
        <w:t>The insurance broker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 put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 overseas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insurer, all the terms (including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commission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brokerage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allowed)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obtained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and indicate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share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reinsurer(s) 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willing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write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expectation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the insurance broker about placement of the required reinsurance at the terms quoted, 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acceptable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reinsurance security.</w:t>
      </w:r>
    </w:p>
    <w:p w14:paraId="72088B1D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 w:line="283" w:lineRule="auto"/>
        <w:ind w:right="167"/>
        <w:jc w:val="both"/>
        <w:rPr>
          <w:sz w:val="20"/>
        </w:rPr>
      </w:pPr>
      <w:r>
        <w:rPr>
          <w:w w:val="105"/>
          <w:sz w:val="20"/>
        </w:rPr>
        <w:t>The insurance broker shall furnish to the overseas insurer, a true copy of the placement slip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signed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Indian</w:t>
      </w:r>
      <w:r>
        <w:rPr>
          <w:spacing w:val="7"/>
          <w:sz w:val="20"/>
        </w:rPr>
        <w:t xml:space="preserve"> </w:t>
      </w:r>
      <w:r>
        <w:rPr>
          <w:sz w:val="20"/>
        </w:rPr>
        <w:t>reinsurer</w:t>
      </w:r>
      <w:r>
        <w:rPr>
          <w:spacing w:val="10"/>
          <w:sz w:val="20"/>
        </w:rPr>
        <w:t xml:space="preserve"> </w:t>
      </w:r>
      <w:r>
        <w:rPr>
          <w:sz w:val="20"/>
        </w:rPr>
        <w:t>quoting</w:t>
      </w:r>
      <w:r>
        <w:rPr>
          <w:spacing w:val="3"/>
          <w:sz w:val="20"/>
        </w:rPr>
        <w:t xml:space="preserve"> </w:t>
      </w:r>
      <w:r>
        <w:rPr>
          <w:sz w:val="20"/>
        </w:rPr>
        <w:t>terms,</w:t>
      </w:r>
      <w:r>
        <w:rPr>
          <w:spacing w:val="9"/>
          <w:sz w:val="20"/>
        </w:rPr>
        <w:t xml:space="preserve"> </w:t>
      </w:r>
      <w:r>
        <w:rPr>
          <w:sz w:val="20"/>
        </w:rPr>
        <w:t>indicating</w:t>
      </w:r>
      <w:r>
        <w:rPr>
          <w:spacing w:val="7"/>
          <w:sz w:val="20"/>
        </w:rPr>
        <w:t xml:space="preserve"> </w:t>
      </w:r>
      <w:r>
        <w:rPr>
          <w:sz w:val="20"/>
        </w:rPr>
        <w:t>thereon,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signed</w:t>
      </w:r>
      <w:r>
        <w:rPr>
          <w:spacing w:val="6"/>
          <w:sz w:val="20"/>
        </w:rPr>
        <w:t xml:space="preserve"> </w:t>
      </w:r>
      <w:r>
        <w:rPr>
          <w:sz w:val="20"/>
        </w:rPr>
        <w:t>line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reinsurer.</w:t>
      </w:r>
    </w:p>
    <w:p w14:paraId="4CCDBD4A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 w:line="285" w:lineRule="auto"/>
        <w:ind w:right="167"/>
        <w:jc w:val="both"/>
        <w:rPr>
          <w:sz w:val="20"/>
        </w:rPr>
      </w:pPr>
      <w:r>
        <w:rPr>
          <w:sz w:val="20"/>
        </w:rPr>
        <w:t>Where reinsurance on a risk is proposed to be placed with different reinsurers at different terms,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uniform,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disclosed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suitably.</w:t>
      </w:r>
    </w:p>
    <w:p w14:paraId="0BE38D23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5" w:lineRule="auto"/>
        <w:ind w:right="167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desired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Indian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reinsurer(s)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process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 claim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Inwards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business.</w:t>
      </w:r>
    </w:p>
    <w:p w14:paraId="33AA359B" w14:textId="77777777" w:rsidR="00396B8A" w:rsidRDefault="00396B8A">
      <w:pPr>
        <w:pStyle w:val="BodyText"/>
        <w:spacing w:before="8"/>
        <w:ind w:left="0" w:firstLine="0"/>
        <w:jc w:val="left"/>
        <w:rPr>
          <w:sz w:val="23"/>
        </w:rPr>
      </w:pPr>
    </w:p>
    <w:p w14:paraId="23D75680" w14:textId="77777777" w:rsidR="00396B8A" w:rsidRDefault="00110883">
      <w:pPr>
        <w:pStyle w:val="Heading1"/>
        <w:numPr>
          <w:ilvl w:val="0"/>
          <w:numId w:val="1"/>
        </w:numPr>
        <w:tabs>
          <w:tab w:val="left" w:pos="491"/>
        </w:tabs>
        <w:spacing w:before="1"/>
      </w:pPr>
      <w:r>
        <w:rPr>
          <w:spacing w:val="-1"/>
          <w:w w:val="105"/>
        </w:rPr>
        <w:t>Reinsurance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w w:val="105"/>
        </w:rPr>
        <w:t>placed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overseas</w:t>
      </w:r>
      <w:r>
        <w:rPr>
          <w:spacing w:val="-9"/>
          <w:w w:val="105"/>
        </w:rPr>
        <w:t xml:space="preserve"> </w:t>
      </w:r>
      <w:r>
        <w:rPr>
          <w:w w:val="105"/>
        </w:rPr>
        <w:t>reinsurers</w:t>
      </w:r>
    </w:p>
    <w:p w14:paraId="171E2227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1" w:line="288" w:lineRule="auto"/>
        <w:ind w:right="163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placed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overseas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Reinsurers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are</w:t>
      </w:r>
    </w:p>
    <w:p w14:paraId="7A10E7BD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28" w:lineRule="exact"/>
        <w:rPr>
          <w:sz w:val="20"/>
        </w:rPr>
      </w:pPr>
      <w:r>
        <w:rPr>
          <w:w w:val="105"/>
          <w:sz w:val="20"/>
        </w:rPr>
        <w:t>approved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Guidelines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Cross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Border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Reinsurers;</w:t>
      </w:r>
    </w:p>
    <w:p w14:paraId="759738FD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3" w:line="283" w:lineRule="auto"/>
        <w:ind w:right="165"/>
        <w:rPr>
          <w:sz w:val="20"/>
        </w:rPr>
      </w:pP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taxation,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foreign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exchange,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Anti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laundering</w:t>
      </w:r>
    </w:p>
    <w:p w14:paraId="45724183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/>
        <w:rPr>
          <w:sz w:val="20"/>
        </w:rPr>
      </w:pP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statutory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laws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placing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business.</w:t>
      </w:r>
    </w:p>
    <w:p w14:paraId="4B482551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6" w:line="283" w:lineRule="auto"/>
        <w:ind w:right="171"/>
        <w:rPr>
          <w:sz w:val="20"/>
        </w:rPr>
      </w:pPr>
      <w:r>
        <w:rPr>
          <w:w w:val="105"/>
          <w:sz w:val="20"/>
        </w:rPr>
        <w:t>Reinsurance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that,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placing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foreign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with any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other</w:t>
      </w:r>
    </w:p>
    <w:p w14:paraId="29CC6F64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/>
        <w:rPr>
          <w:sz w:val="20"/>
        </w:rPr>
      </w:pPr>
      <w:r>
        <w:rPr>
          <w:spacing w:val="-1"/>
          <w:w w:val="105"/>
          <w:sz w:val="20"/>
        </w:rPr>
        <w:t>foreign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insurer/reinsurer,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Laws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jurisdictions.</w:t>
      </w:r>
    </w:p>
    <w:p w14:paraId="22DA1670" w14:textId="77777777" w:rsidR="00396B8A" w:rsidRDefault="00396B8A">
      <w:pPr>
        <w:pStyle w:val="BodyText"/>
        <w:spacing w:before="7"/>
        <w:ind w:left="0" w:firstLine="0"/>
        <w:jc w:val="left"/>
        <w:rPr>
          <w:sz w:val="27"/>
        </w:rPr>
      </w:pPr>
    </w:p>
    <w:p w14:paraId="239B88A0" w14:textId="77777777" w:rsidR="00396B8A" w:rsidRDefault="00110883">
      <w:pPr>
        <w:pStyle w:val="Heading1"/>
        <w:numPr>
          <w:ilvl w:val="0"/>
          <w:numId w:val="1"/>
        </w:numPr>
        <w:tabs>
          <w:tab w:val="left" w:pos="491"/>
        </w:tabs>
        <w:jc w:val="both"/>
      </w:pPr>
      <w:r>
        <w:rPr>
          <w:spacing w:val="-1"/>
          <w:w w:val="105"/>
        </w:rPr>
        <w:t>Responding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Catastrophes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Disasters</w:t>
      </w:r>
    </w:p>
    <w:p w14:paraId="20D535F9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4" w:line="285" w:lineRule="auto"/>
        <w:ind w:right="165"/>
        <w:jc w:val="both"/>
        <w:rPr>
          <w:sz w:val="20"/>
        </w:rPr>
      </w:pPr>
      <w:r>
        <w:rPr>
          <w:sz w:val="20"/>
        </w:rPr>
        <w:t>The Reinsurance broker shall respond to catastrophes and disasters, such as floods, earthquakes,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cyclones, severe storms and hail which result in a large number of claims, in a timely,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professional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practical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way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comp</w:t>
      </w:r>
      <w:r>
        <w:rPr>
          <w:w w:val="105"/>
          <w:sz w:val="20"/>
        </w:rPr>
        <w:t>assionate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manner.</w:t>
      </w:r>
    </w:p>
    <w:p w14:paraId="2E844EC0" w14:textId="77777777" w:rsidR="00396B8A" w:rsidRDefault="00396B8A">
      <w:pPr>
        <w:pStyle w:val="BodyText"/>
        <w:spacing w:before="9"/>
        <w:ind w:left="0" w:firstLine="0"/>
        <w:jc w:val="left"/>
        <w:rPr>
          <w:sz w:val="23"/>
        </w:rPr>
      </w:pPr>
    </w:p>
    <w:p w14:paraId="24CDE58E" w14:textId="77777777" w:rsidR="00396B8A" w:rsidRDefault="00110883">
      <w:pPr>
        <w:pStyle w:val="ListParagraph"/>
        <w:numPr>
          <w:ilvl w:val="0"/>
          <w:numId w:val="1"/>
        </w:numPr>
        <w:tabs>
          <w:tab w:val="left" w:pos="491"/>
        </w:tabs>
        <w:spacing w:line="285" w:lineRule="auto"/>
        <w:ind w:right="161"/>
        <w:rPr>
          <w:sz w:val="20"/>
        </w:rPr>
      </w:pPr>
      <w:r>
        <w:rPr>
          <w:b/>
          <w:sz w:val="20"/>
        </w:rPr>
        <w:t>Conduct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explanation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Reinsurance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contract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—</w:t>
      </w:r>
      <w:r>
        <w:rPr>
          <w:spacing w:val="11"/>
          <w:sz w:val="20"/>
        </w:rPr>
        <w:t xml:space="preserve"> </w:t>
      </w:r>
      <w:r>
        <w:rPr>
          <w:sz w:val="20"/>
        </w:rPr>
        <w:t>Every</w:t>
      </w:r>
      <w:r>
        <w:rPr>
          <w:spacing w:val="7"/>
          <w:sz w:val="20"/>
        </w:rPr>
        <w:t xml:space="preserve"> </w:t>
      </w:r>
      <w:r>
        <w:rPr>
          <w:sz w:val="20"/>
        </w:rPr>
        <w:t>Reinsurance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Composite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14:paraId="09EC4F35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83" w:lineRule="auto"/>
        <w:ind w:right="167"/>
        <w:rPr>
          <w:sz w:val="20"/>
        </w:rPr>
      </w:pPr>
      <w:r>
        <w:rPr>
          <w:w w:val="105"/>
          <w:sz w:val="20"/>
        </w:rPr>
        <w:t>provide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list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Reinsurer(s)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participating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Reinsurance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advise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subsequent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thereafter;</w:t>
      </w:r>
    </w:p>
    <w:p w14:paraId="49A756D5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 w:line="288" w:lineRule="auto"/>
        <w:ind w:right="166"/>
        <w:rPr>
          <w:sz w:val="20"/>
        </w:rPr>
      </w:pPr>
      <w:r>
        <w:rPr>
          <w:spacing w:val="-1"/>
          <w:w w:val="105"/>
          <w:sz w:val="20"/>
        </w:rPr>
        <w:t>explain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essential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provisions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afforded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recommended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him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that,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far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possible,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prospective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insurer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understands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purchased;</w:t>
      </w:r>
    </w:p>
    <w:p w14:paraId="33BAF429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line="228" w:lineRule="exact"/>
        <w:rPr>
          <w:sz w:val="20"/>
        </w:rPr>
      </w:pPr>
      <w:r>
        <w:rPr>
          <w:w w:val="105"/>
          <w:sz w:val="20"/>
        </w:rPr>
        <w:t>quote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exactly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Reinsurer;</w:t>
      </w:r>
    </w:p>
    <w:p w14:paraId="26358703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1"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draw attention to any warranty imposed under the policy, major or unusual restrictions,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exclusions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explain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how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cancelled;</w:t>
      </w:r>
    </w:p>
    <w:p w14:paraId="6E8947D1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2" w:line="283" w:lineRule="auto"/>
        <w:ind w:right="164"/>
        <w:jc w:val="both"/>
        <w:rPr>
          <w:sz w:val="20"/>
        </w:rPr>
      </w:pPr>
      <w:r>
        <w:rPr>
          <w:w w:val="105"/>
          <w:sz w:val="20"/>
        </w:rPr>
        <w:t>provide the insurer/reinsurer with prompt written confirmation that Reinsurance has been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effe</w:t>
      </w:r>
      <w:r>
        <w:rPr>
          <w:w w:val="105"/>
          <w:sz w:val="20"/>
        </w:rPr>
        <w:t>cted. If the final policy wording is not included with this confirmation, the same shall be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forwarded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possible;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239512F1" w14:textId="77777777" w:rsidR="00396B8A" w:rsidRDefault="00110883">
      <w:pPr>
        <w:pStyle w:val="ListParagraph"/>
        <w:numPr>
          <w:ilvl w:val="1"/>
          <w:numId w:val="1"/>
        </w:numPr>
        <w:tabs>
          <w:tab w:val="left" w:pos="829"/>
        </w:tabs>
        <w:spacing w:before="4" w:line="285" w:lineRule="auto"/>
        <w:ind w:right="165"/>
        <w:jc w:val="both"/>
        <w:rPr>
          <w:sz w:val="20"/>
        </w:rPr>
      </w:pPr>
      <w:r>
        <w:rPr>
          <w:w w:val="105"/>
          <w:sz w:val="20"/>
        </w:rPr>
        <w:t>notify changes to the terms and conditions of any Reinsurance contract and give reasonable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effect.</w:t>
      </w:r>
    </w:p>
    <w:p w14:paraId="29045E53" w14:textId="77777777" w:rsidR="00396B8A" w:rsidRDefault="00396B8A">
      <w:pPr>
        <w:spacing w:line="285" w:lineRule="auto"/>
        <w:jc w:val="both"/>
        <w:rPr>
          <w:sz w:val="20"/>
        </w:rPr>
        <w:sectPr w:rsidR="00396B8A">
          <w:pgSz w:w="12240" w:h="15840"/>
          <w:pgMar w:top="1260" w:right="1720" w:bottom="1620" w:left="1720" w:header="665" w:footer="1386" w:gutter="0"/>
          <w:cols w:space="720"/>
        </w:sectPr>
      </w:pPr>
    </w:p>
    <w:p w14:paraId="27A36787" w14:textId="77777777" w:rsidR="00396B8A" w:rsidRDefault="00396B8A">
      <w:pPr>
        <w:pStyle w:val="BodyText"/>
        <w:spacing w:before="8"/>
        <w:ind w:left="0" w:firstLine="0"/>
        <w:jc w:val="left"/>
        <w:rPr>
          <w:sz w:val="22"/>
        </w:rPr>
      </w:pPr>
    </w:p>
    <w:p w14:paraId="42C7638F" w14:textId="77777777" w:rsidR="00396B8A" w:rsidRDefault="00110883">
      <w:pPr>
        <w:pStyle w:val="BodyText"/>
        <w:spacing w:before="98" w:line="285" w:lineRule="auto"/>
        <w:ind w:left="152" w:firstLine="0"/>
        <w:jc w:val="left"/>
      </w:pPr>
      <w:r>
        <w:t>This</w:t>
      </w:r>
      <w:r>
        <w:rPr>
          <w:spacing w:val="4"/>
        </w:rPr>
        <w:t xml:space="preserve"> </w:t>
      </w:r>
      <w:r>
        <w:t>policy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amendment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regulation,</w:t>
      </w:r>
      <w:r>
        <w:rPr>
          <w:spacing w:val="-47"/>
        </w:rPr>
        <w:t xml:space="preserve"> </w:t>
      </w:r>
      <w:r>
        <w:rPr>
          <w:w w:val="105"/>
        </w:rPr>
        <w:t>guidelines</w:t>
      </w:r>
      <w:r>
        <w:rPr>
          <w:spacing w:val="-7"/>
          <w:w w:val="105"/>
        </w:rPr>
        <w:t xml:space="preserve"> </w:t>
      </w:r>
      <w:r>
        <w:rPr>
          <w:w w:val="105"/>
        </w:rPr>
        <w:t>or 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law applicable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Company.</w:t>
      </w:r>
    </w:p>
    <w:p w14:paraId="764343A8" w14:textId="77777777" w:rsidR="00396B8A" w:rsidRDefault="00396B8A">
      <w:pPr>
        <w:pStyle w:val="BodyText"/>
        <w:spacing w:before="9"/>
        <w:ind w:left="0" w:firstLine="0"/>
        <w:jc w:val="left"/>
        <w:rPr>
          <w:sz w:val="23"/>
        </w:rPr>
      </w:pPr>
    </w:p>
    <w:p w14:paraId="0D8774A7" w14:textId="030A3ADE" w:rsidR="00396B8A" w:rsidRDefault="00110883">
      <w:pPr>
        <w:pStyle w:val="BodyText"/>
        <w:spacing w:line="285" w:lineRule="auto"/>
        <w:ind w:left="152" w:firstLine="0"/>
        <w:jc w:val="left"/>
        <w:rPr>
          <w:color w:val="0562C1"/>
          <w:w w:val="105"/>
          <w:u w:val="single" w:color="0562C1"/>
        </w:rPr>
      </w:pPr>
      <w:r>
        <w:rPr>
          <w:spacing w:val="-1"/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questions/</w:t>
      </w:r>
      <w:r>
        <w:rPr>
          <w:spacing w:val="-7"/>
          <w:w w:val="105"/>
        </w:rPr>
        <w:t xml:space="preserve"> </w:t>
      </w:r>
      <w:r>
        <w:rPr>
          <w:w w:val="105"/>
        </w:rPr>
        <w:t>query,</w:t>
      </w:r>
      <w:r>
        <w:rPr>
          <w:spacing w:val="-11"/>
          <w:w w:val="105"/>
        </w:rPr>
        <w:t xml:space="preserve"> </w:t>
      </w:r>
      <w:r>
        <w:rPr>
          <w:w w:val="105"/>
        </w:rPr>
        <w:t>please</w:t>
      </w:r>
      <w:r>
        <w:rPr>
          <w:spacing w:val="-10"/>
          <w:w w:val="105"/>
        </w:rPr>
        <w:t xml:space="preserve"> </w:t>
      </w:r>
      <w:r>
        <w:rPr>
          <w:w w:val="105"/>
        </w:rPr>
        <w:t>feel</w:t>
      </w:r>
      <w:r>
        <w:rPr>
          <w:spacing w:val="-10"/>
          <w:w w:val="105"/>
        </w:rPr>
        <w:t xml:space="preserve"> </w:t>
      </w:r>
      <w:r>
        <w:rPr>
          <w:w w:val="105"/>
        </w:rPr>
        <w:t>free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connect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Compliance/</w:t>
      </w:r>
      <w:r>
        <w:rPr>
          <w:spacing w:val="-10"/>
          <w:w w:val="105"/>
        </w:rPr>
        <w:t xml:space="preserve"> </w:t>
      </w:r>
      <w:r>
        <w:rPr>
          <w:w w:val="105"/>
        </w:rPr>
        <w:t>Principal</w:t>
      </w:r>
      <w:r>
        <w:rPr>
          <w:spacing w:val="-11"/>
          <w:w w:val="105"/>
        </w:rPr>
        <w:t xml:space="preserve"> </w:t>
      </w:r>
      <w:r>
        <w:rPr>
          <w:w w:val="105"/>
        </w:rPr>
        <w:t>Officer</w:t>
      </w:r>
      <w:r>
        <w:rPr>
          <w:spacing w:val="-9"/>
          <w:w w:val="105"/>
        </w:rPr>
        <w:t xml:space="preserve"> </w:t>
      </w:r>
      <w:r>
        <w:rPr>
          <w:w w:val="105"/>
        </w:rPr>
        <w:t>at:</w:t>
      </w:r>
      <w:r>
        <w:rPr>
          <w:spacing w:val="-49"/>
          <w:w w:val="105"/>
        </w:rPr>
        <w:t xml:space="preserve"> </w:t>
      </w:r>
      <w:hyperlink r:id="rId9" w:history="1">
        <w:r w:rsidR="00C61C73" w:rsidRPr="003E185D">
          <w:rPr>
            <w:rStyle w:val="Hyperlink"/>
            <w:w w:val="105"/>
          </w:rPr>
          <w:t>azhar@policyinsure.com</w:t>
        </w:r>
      </w:hyperlink>
    </w:p>
    <w:p w14:paraId="0F8D4A61" w14:textId="77777777" w:rsidR="00C61C73" w:rsidRDefault="00C61C73">
      <w:pPr>
        <w:pStyle w:val="BodyText"/>
        <w:spacing w:line="285" w:lineRule="auto"/>
        <w:ind w:left="152" w:firstLine="0"/>
        <w:jc w:val="left"/>
      </w:pPr>
    </w:p>
    <w:sectPr w:rsidR="00C61C73">
      <w:pgSz w:w="12240" w:h="15840"/>
      <w:pgMar w:top="1260" w:right="1720" w:bottom="1620" w:left="1720" w:header="665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0EBE" w14:textId="77777777" w:rsidR="00110883" w:rsidRDefault="00110883">
      <w:r>
        <w:separator/>
      </w:r>
    </w:p>
  </w:endnote>
  <w:endnote w:type="continuationSeparator" w:id="0">
    <w:p w14:paraId="39D7FE9D" w14:textId="77777777" w:rsidR="00110883" w:rsidRDefault="0011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4857" w14:textId="250B98FB" w:rsidR="00396B8A" w:rsidRDefault="00295BCD">
    <w:pPr>
      <w:pStyle w:val="BodyText"/>
      <w:spacing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60352" behindDoc="1" locked="0" layoutInCell="1" allowOverlap="1" wp14:anchorId="65B05F62" wp14:editId="2F21216A">
              <wp:simplePos x="0" y="0"/>
              <wp:positionH relativeFrom="page">
                <wp:posOffset>5975350</wp:posOffset>
              </wp:positionH>
              <wp:positionV relativeFrom="page">
                <wp:posOffset>9014460</wp:posOffset>
              </wp:positionV>
              <wp:extent cx="651510" cy="157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96667" w14:textId="77777777" w:rsidR="00396B8A" w:rsidRDefault="00110883">
                          <w:pPr>
                            <w:spacing w:line="229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05F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0.5pt;margin-top:709.8pt;width:51.3pt;height:12.4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" filled="f" stroked="f">
              <v:textbox inset="0,0,0,0">
                <w:txbxContent>
                  <w:p w14:paraId="7DC96667" w14:textId="77777777" w:rsidR="00396B8A" w:rsidRDefault="00110883">
                    <w:pPr>
                      <w:spacing w:line="229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3A482BE9" wp14:editId="2C5A6602">
              <wp:simplePos x="0" y="0"/>
              <wp:positionH relativeFrom="page">
                <wp:posOffset>1163320</wp:posOffset>
              </wp:positionH>
              <wp:positionV relativeFrom="page">
                <wp:posOffset>9023985</wp:posOffset>
              </wp:positionV>
              <wp:extent cx="3421380" cy="295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38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4570B" w14:textId="0E8A6C89" w:rsidR="00396B8A" w:rsidRDefault="00C61C73">
                          <w:pPr>
                            <w:spacing w:line="209" w:lineRule="exact"/>
                            <w:ind w:left="4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18"/>
                            </w:rPr>
                            <w:t>Brixton Insurance Broker Pvt Ltd</w:t>
                          </w:r>
                        </w:p>
                        <w:p w14:paraId="70AC24CC" w14:textId="220CCF64" w:rsidR="00396B8A" w:rsidRDefault="00396B8A">
                          <w:pPr>
                            <w:spacing w:before="18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82BE9" id="Text Box 1" o:spid="_x0000_s1027" type="#_x0000_t202" style="position:absolute;margin-left:91.6pt;margin-top:710.55pt;width:269.4pt;height:23.2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" filled="f" stroked="f">
              <v:textbox inset="0,0,0,0">
                <w:txbxContent>
                  <w:p w14:paraId="39A4570B" w14:textId="0E8A6C89" w:rsidR="00396B8A" w:rsidRDefault="00C61C73">
                    <w:pPr>
                      <w:spacing w:line="209" w:lineRule="exact"/>
                      <w:ind w:left="4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Brixton Insurance Broker Pvt Ltd</w:t>
                    </w:r>
                  </w:p>
                  <w:p w14:paraId="70AC24CC" w14:textId="220CCF64" w:rsidR="00396B8A" w:rsidRDefault="00396B8A">
                    <w:pPr>
                      <w:spacing w:before="18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CD08" w14:textId="77777777" w:rsidR="00110883" w:rsidRDefault="00110883">
      <w:r>
        <w:separator/>
      </w:r>
    </w:p>
  </w:footnote>
  <w:footnote w:type="continuationSeparator" w:id="0">
    <w:p w14:paraId="3DBBEEA9" w14:textId="77777777" w:rsidR="00110883" w:rsidRDefault="0011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48E2" w14:textId="779096B6" w:rsidR="00396B8A" w:rsidRDefault="00C61C73" w:rsidP="00C61C73">
    <w:pPr>
      <w:pStyle w:val="BodyText"/>
      <w:spacing w:line="14" w:lineRule="auto"/>
      <w:ind w:left="0" w:firstLine="0"/>
      <w:jc w:val="right"/>
    </w:pPr>
    <w:r>
      <w:rPr>
        <w:noProof/>
      </w:rPr>
      <w:drawing>
        <wp:inline distT="0" distB="0" distL="0" distR="0" wp14:anchorId="00F2C66C" wp14:editId="7BD305C4">
          <wp:extent cx="800100" cy="73660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D6B"/>
    <w:multiLevelType w:val="hybridMultilevel"/>
    <w:tmpl w:val="2070A970"/>
    <w:lvl w:ilvl="0" w:tplc="9EC69048">
      <w:start w:val="1"/>
      <w:numFmt w:val="decimal"/>
      <w:lvlText w:val="%1."/>
      <w:lvlJc w:val="left"/>
      <w:pPr>
        <w:ind w:left="490" w:hanging="33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ar-SA"/>
      </w:rPr>
    </w:lvl>
    <w:lvl w:ilvl="1" w:tplc="8C84308E">
      <w:start w:val="1"/>
      <w:numFmt w:val="lowerLetter"/>
      <w:lvlText w:val="%2)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2" w:tplc="3F646FEE">
      <w:start w:val="1"/>
      <w:numFmt w:val="lowerRoman"/>
      <w:lvlText w:val="(%3)"/>
      <w:lvlJc w:val="left"/>
      <w:pPr>
        <w:ind w:left="1844" w:hanging="67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0"/>
        <w:szCs w:val="20"/>
        <w:lang w:val="en-US" w:eastAsia="en-US" w:bidi="ar-SA"/>
      </w:rPr>
    </w:lvl>
    <w:lvl w:ilvl="3" w:tplc="7626F0E0">
      <w:numFmt w:val="bullet"/>
      <w:lvlText w:val="•"/>
      <w:lvlJc w:val="left"/>
      <w:pPr>
        <w:ind w:left="2710" w:hanging="677"/>
      </w:pPr>
      <w:rPr>
        <w:rFonts w:hint="default"/>
        <w:lang w:val="en-US" w:eastAsia="en-US" w:bidi="ar-SA"/>
      </w:rPr>
    </w:lvl>
    <w:lvl w:ilvl="4" w:tplc="69A2FDAA">
      <w:numFmt w:val="bullet"/>
      <w:lvlText w:val="•"/>
      <w:lvlJc w:val="left"/>
      <w:pPr>
        <w:ind w:left="3580" w:hanging="677"/>
      </w:pPr>
      <w:rPr>
        <w:rFonts w:hint="default"/>
        <w:lang w:val="en-US" w:eastAsia="en-US" w:bidi="ar-SA"/>
      </w:rPr>
    </w:lvl>
    <w:lvl w:ilvl="5" w:tplc="10444782">
      <w:numFmt w:val="bullet"/>
      <w:lvlText w:val="•"/>
      <w:lvlJc w:val="left"/>
      <w:pPr>
        <w:ind w:left="4450" w:hanging="677"/>
      </w:pPr>
      <w:rPr>
        <w:rFonts w:hint="default"/>
        <w:lang w:val="en-US" w:eastAsia="en-US" w:bidi="ar-SA"/>
      </w:rPr>
    </w:lvl>
    <w:lvl w:ilvl="6" w:tplc="A2A88F6A"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7" w:tplc="64208A94">
      <w:numFmt w:val="bullet"/>
      <w:lvlText w:val="•"/>
      <w:lvlJc w:val="left"/>
      <w:pPr>
        <w:ind w:left="6190" w:hanging="677"/>
      </w:pPr>
      <w:rPr>
        <w:rFonts w:hint="default"/>
        <w:lang w:val="en-US" w:eastAsia="en-US" w:bidi="ar-SA"/>
      </w:rPr>
    </w:lvl>
    <w:lvl w:ilvl="8" w:tplc="C116E5D8">
      <w:numFmt w:val="bullet"/>
      <w:lvlText w:val="•"/>
      <w:lvlJc w:val="left"/>
      <w:pPr>
        <w:ind w:left="7060" w:hanging="677"/>
      </w:pPr>
      <w:rPr>
        <w:rFonts w:hint="default"/>
        <w:lang w:val="en-US" w:eastAsia="en-US" w:bidi="ar-SA"/>
      </w:rPr>
    </w:lvl>
  </w:abstractNum>
  <w:abstractNum w:abstractNumId="1" w15:restartNumberingAfterBreak="0">
    <w:nsid w:val="491F5F66"/>
    <w:multiLevelType w:val="hybridMultilevel"/>
    <w:tmpl w:val="336E7D44"/>
    <w:lvl w:ilvl="0" w:tplc="3FAC1202">
      <w:start w:val="1"/>
      <w:numFmt w:val="decimal"/>
      <w:lvlText w:val="%1."/>
      <w:lvlJc w:val="left"/>
      <w:pPr>
        <w:ind w:left="490" w:hanging="339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  <w:lang w:val="en-US" w:eastAsia="en-US" w:bidi="ar-SA"/>
      </w:rPr>
    </w:lvl>
    <w:lvl w:ilvl="1" w:tplc="12B6123E">
      <w:start w:val="1"/>
      <w:numFmt w:val="lowerLetter"/>
      <w:lvlText w:val="%2)"/>
      <w:lvlJc w:val="left"/>
      <w:pPr>
        <w:ind w:left="828" w:hanging="339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2" w:tplc="3446B3D8">
      <w:numFmt w:val="bullet"/>
      <w:lvlText w:val="•"/>
      <w:lvlJc w:val="left"/>
      <w:pPr>
        <w:ind w:left="1706" w:hanging="339"/>
      </w:pPr>
      <w:rPr>
        <w:rFonts w:hint="default"/>
        <w:lang w:val="en-US" w:eastAsia="en-US" w:bidi="ar-SA"/>
      </w:rPr>
    </w:lvl>
    <w:lvl w:ilvl="3" w:tplc="00D4011A">
      <w:numFmt w:val="bullet"/>
      <w:lvlText w:val="•"/>
      <w:lvlJc w:val="left"/>
      <w:pPr>
        <w:ind w:left="2593" w:hanging="339"/>
      </w:pPr>
      <w:rPr>
        <w:rFonts w:hint="default"/>
        <w:lang w:val="en-US" w:eastAsia="en-US" w:bidi="ar-SA"/>
      </w:rPr>
    </w:lvl>
    <w:lvl w:ilvl="4" w:tplc="8A08B994">
      <w:numFmt w:val="bullet"/>
      <w:lvlText w:val="•"/>
      <w:lvlJc w:val="left"/>
      <w:pPr>
        <w:ind w:left="3480" w:hanging="339"/>
      </w:pPr>
      <w:rPr>
        <w:rFonts w:hint="default"/>
        <w:lang w:val="en-US" w:eastAsia="en-US" w:bidi="ar-SA"/>
      </w:rPr>
    </w:lvl>
    <w:lvl w:ilvl="5" w:tplc="E2522212">
      <w:numFmt w:val="bullet"/>
      <w:lvlText w:val="•"/>
      <w:lvlJc w:val="left"/>
      <w:pPr>
        <w:ind w:left="4366" w:hanging="339"/>
      </w:pPr>
      <w:rPr>
        <w:rFonts w:hint="default"/>
        <w:lang w:val="en-US" w:eastAsia="en-US" w:bidi="ar-SA"/>
      </w:rPr>
    </w:lvl>
    <w:lvl w:ilvl="6" w:tplc="68564642">
      <w:numFmt w:val="bullet"/>
      <w:lvlText w:val="•"/>
      <w:lvlJc w:val="left"/>
      <w:pPr>
        <w:ind w:left="5253" w:hanging="339"/>
      </w:pPr>
      <w:rPr>
        <w:rFonts w:hint="default"/>
        <w:lang w:val="en-US" w:eastAsia="en-US" w:bidi="ar-SA"/>
      </w:rPr>
    </w:lvl>
    <w:lvl w:ilvl="7" w:tplc="CE4A9448">
      <w:numFmt w:val="bullet"/>
      <w:lvlText w:val="•"/>
      <w:lvlJc w:val="left"/>
      <w:pPr>
        <w:ind w:left="6140" w:hanging="339"/>
      </w:pPr>
      <w:rPr>
        <w:rFonts w:hint="default"/>
        <w:lang w:val="en-US" w:eastAsia="en-US" w:bidi="ar-SA"/>
      </w:rPr>
    </w:lvl>
    <w:lvl w:ilvl="8" w:tplc="0130FCC6">
      <w:numFmt w:val="bullet"/>
      <w:lvlText w:val="•"/>
      <w:lvlJc w:val="left"/>
      <w:pPr>
        <w:ind w:left="7026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69466DE6"/>
    <w:multiLevelType w:val="hybridMultilevel"/>
    <w:tmpl w:val="CFF6A156"/>
    <w:lvl w:ilvl="0" w:tplc="F3382C04">
      <w:start w:val="1"/>
      <w:numFmt w:val="lowerRoman"/>
      <w:lvlText w:val="%1."/>
      <w:lvlJc w:val="left"/>
      <w:pPr>
        <w:ind w:left="1085" w:hanging="243"/>
        <w:jc w:val="righ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ar-SA"/>
      </w:rPr>
    </w:lvl>
    <w:lvl w:ilvl="1" w:tplc="EC6214BA">
      <w:numFmt w:val="bullet"/>
      <w:lvlText w:val="•"/>
      <w:lvlJc w:val="left"/>
      <w:pPr>
        <w:ind w:left="1852" w:hanging="243"/>
      </w:pPr>
      <w:rPr>
        <w:rFonts w:hint="default"/>
        <w:lang w:val="en-US" w:eastAsia="en-US" w:bidi="ar-SA"/>
      </w:rPr>
    </w:lvl>
    <w:lvl w:ilvl="2" w:tplc="64A463A4">
      <w:numFmt w:val="bullet"/>
      <w:lvlText w:val="•"/>
      <w:lvlJc w:val="left"/>
      <w:pPr>
        <w:ind w:left="2624" w:hanging="243"/>
      </w:pPr>
      <w:rPr>
        <w:rFonts w:hint="default"/>
        <w:lang w:val="en-US" w:eastAsia="en-US" w:bidi="ar-SA"/>
      </w:rPr>
    </w:lvl>
    <w:lvl w:ilvl="3" w:tplc="1FEE3B1E">
      <w:numFmt w:val="bullet"/>
      <w:lvlText w:val="•"/>
      <w:lvlJc w:val="left"/>
      <w:pPr>
        <w:ind w:left="3396" w:hanging="243"/>
      </w:pPr>
      <w:rPr>
        <w:rFonts w:hint="default"/>
        <w:lang w:val="en-US" w:eastAsia="en-US" w:bidi="ar-SA"/>
      </w:rPr>
    </w:lvl>
    <w:lvl w:ilvl="4" w:tplc="7090BEA8">
      <w:numFmt w:val="bullet"/>
      <w:lvlText w:val="•"/>
      <w:lvlJc w:val="left"/>
      <w:pPr>
        <w:ind w:left="4168" w:hanging="243"/>
      </w:pPr>
      <w:rPr>
        <w:rFonts w:hint="default"/>
        <w:lang w:val="en-US" w:eastAsia="en-US" w:bidi="ar-SA"/>
      </w:rPr>
    </w:lvl>
    <w:lvl w:ilvl="5" w:tplc="CEAAF016">
      <w:numFmt w:val="bullet"/>
      <w:lvlText w:val="•"/>
      <w:lvlJc w:val="left"/>
      <w:pPr>
        <w:ind w:left="4940" w:hanging="243"/>
      </w:pPr>
      <w:rPr>
        <w:rFonts w:hint="default"/>
        <w:lang w:val="en-US" w:eastAsia="en-US" w:bidi="ar-SA"/>
      </w:rPr>
    </w:lvl>
    <w:lvl w:ilvl="6" w:tplc="FA0E6EB8">
      <w:numFmt w:val="bullet"/>
      <w:lvlText w:val="•"/>
      <w:lvlJc w:val="left"/>
      <w:pPr>
        <w:ind w:left="5712" w:hanging="243"/>
      </w:pPr>
      <w:rPr>
        <w:rFonts w:hint="default"/>
        <w:lang w:val="en-US" w:eastAsia="en-US" w:bidi="ar-SA"/>
      </w:rPr>
    </w:lvl>
    <w:lvl w:ilvl="7" w:tplc="1D024308">
      <w:numFmt w:val="bullet"/>
      <w:lvlText w:val="•"/>
      <w:lvlJc w:val="left"/>
      <w:pPr>
        <w:ind w:left="6484" w:hanging="243"/>
      </w:pPr>
      <w:rPr>
        <w:rFonts w:hint="default"/>
        <w:lang w:val="en-US" w:eastAsia="en-US" w:bidi="ar-SA"/>
      </w:rPr>
    </w:lvl>
    <w:lvl w:ilvl="8" w:tplc="04160EE8">
      <w:numFmt w:val="bullet"/>
      <w:lvlText w:val="•"/>
      <w:lvlJc w:val="left"/>
      <w:pPr>
        <w:ind w:left="7256" w:hanging="24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8A"/>
    <w:rsid w:val="00110883"/>
    <w:rsid w:val="00295BCD"/>
    <w:rsid w:val="00396B8A"/>
    <w:rsid w:val="005F320B"/>
    <w:rsid w:val="00C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89F61"/>
  <w15:docId w15:val="{7FB538AA-8F31-4B79-8095-DDF19767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39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8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C7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1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C73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61C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har@policyinsu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Code of Conduct_website</vt:lpstr>
    </vt:vector>
  </TitlesOfParts>
  <Company/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Code of Conduct_website</dc:title>
  <dc:creator>Jinal</dc:creator>
  <cp:lastModifiedBy>Surendran</cp:lastModifiedBy>
  <cp:revision>3</cp:revision>
  <dcterms:created xsi:type="dcterms:W3CDTF">2021-11-25T15:34:00Z</dcterms:created>
  <dcterms:modified xsi:type="dcterms:W3CDTF">2021-11-25T15:39:00Z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LastSaved">
    <vt:filetime>2021-11-25T00:00:00Z</vt:filetime>
  </property>
</Properties>
</file>